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Antrat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B7058B" w:rsidRDefault="0007098E" w:rsidP="0068119C">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Su </w:t>
      </w:r>
      <w:r w:rsidRPr="000D7688">
        <w:rPr>
          <w:rFonts w:ascii="Calibri Light" w:hAnsi="Calibri Light" w:cs="Calibri Light"/>
          <w:color w:val="000000" w:themeColor="text1"/>
          <w:sz w:val="22"/>
          <w:szCs w:val="22"/>
        </w:rPr>
        <w:t xml:space="preserve">pasiūlymu teikiamas tik EBVPD. </w:t>
      </w:r>
      <w:r w:rsidR="006344DB" w:rsidRPr="000D7688">
        <w:rPr>
          <w:rFonts w:ascii="Calibri Light" w:hAnsi="Calibri Light" w:cs="Calibri Light"/>
          <w:color w:val="000000" w:themeColor="text1"/>
          <w:sz w:val="22"/>
          <w:szCs w:val="22"/>
        </w:rPr>
        <w:t>Perkantysis subjektas</w:t>
      </w:r>
      <w:r w:rsidRPr="000D7688">
        <w:rPr>
          <w:rFonts w:ascii="Calibri Light" w:hAnsi="Calibri Light" w:cs="Calibri Light"/>
          <w:color w:val="000000" w:themeColor="text1"/>
          <w:sz w:val="22"/>
          <w:szCs w:val="22"/>
        </w:rPr>
        <w:t xml:space="preserve"> su pasiūlymu nereikalauja </w:t>
      </w:r>
      <w:r w:rsidRPr="00B7058B">
        <w:rPr>
          <w:rFonts w:ascii="Calibri Light" w:hAnsi="Calibri Light" w:cs="Calibri Light"/>
          <w:sz w:val="22"/>
          <w:szCs w:val="22"/>
        </w:rPr>
        <w:t xml:space="preserve">pateikti lentelėje nurodytų pašalinimo pagrindų nebuvimą įrodančių dokumentų. Šių dokumentų prašoma tik iš ekonomiškai naudingiausią pasiūlymą pateikusio tiekėjo prieš nustatant laimėjusį pasiūlymą. Vis dėlto,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7058B">
        <w:rPr>
          <w:rFonts w:ascii="Calibri Light" w:hAnsi="Calibri Light" w:cs="Calibri Light"/>
          <w:sz w:val="22"/>
          <w:szCs w:val="22"/>
        </w:rPr>
        <w:t xml:space="preserve"> </w:t>
      </w:r>
    </w:p>
    <w:p w14:paraId="79B8607B" w14:textId="632AF09A" w:rsidR="0007098E" w:rsidRPr="00B7058B" w:rsidRDefault="316CCFD7" w:rsidP="0068119C">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B7058B" w:rsidRDefault="006344DB" w:rsidP="496BE0B5">
      <w:pPr>
        <w:pStyle w:val="Betarp"/>
        <w:numPr>
          <w:ilvl w:val="0"/>
          <w:numId w:val="9"/>
        </w:numPr>
        <w:ind w:left="0" w:firstLine="851"/>
        <w:jc w:val="both"/>
        <w:rPr>
          <w:rFonts w:ascii="Calibri Light" w:eastAsia="Verdana" w:hAnsi="Calibri Light" w:cs="Calibri Light"/>
          <w:sz w:val="22"/>
          <w:szCs w:val="22"/>
        </w:rPr>
      </w:pPr>
      <w:r>
        <w:rPr>
          <w:rFonts w:ascii="Calibri Light" w:hAnsi="Calibri Light" w:cs="Calibri Light"/>
          <w:color w:val="000000" w:themeColor="text1"/>
          <w:sz w:val="22"/>
          <w:szCs w:val="22"/>
        </w:rPr>
        <w:t>Perkantysis subjektas</w:t>
      </w:r>
      <w:r w:rsidR="316CCFD7" w:rsidRPr="00B7058B">
        <w:rPr>
          <w:rFonts w:ascii="Calibri Light" w:hAnsi="Calibri Light" w:cs="Calibri Light"/>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7058B">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B7058B" w:rsidRDefault="006344DB" w:rsidP="496BE0B5">
      <w:pPr>
        <w:pStyle w:val="Betarp"/>
        <w:numPr>
          <w:ilvl w:val="0"/>
          <w:numId w:val="9"/>
        </w:numPr>
        <w:ind w:left="0" w:firstLine="851"/>
        <w:jc w:val="both"/>
        <w:rPr>
          <w:rFonts w:ascii="Calibri Light" w:eastAsia="Verdana" w:hAnsi="Calibri Light" w:cs="Calibri Light"/>
          <w:color w:val="000000" w:themeColor="text1"/>
          <w:sz w:val="22"/>
          <w:szCs w:val="22"/>
        </w:rPr>
      </w:pPr>
      <w:r>
        <w:rPr>
          <w:rFonts w:ascii="Calibri Light" w:eastAsia="Verdana" w:hAnsi="Calibri Light" w:cs="Calibri Light"/>
          <w:color w:val="000000" w:themeColor="text1"/>
          <w:sz w:val="22"/>
          <w:szCs w:val="22"/>
        </w:rPr>
        <w:t>Perkantysis subjektas</w:t>
      </w:r>
      <w:r w:rsidR="43A43B59" w:rsidRPr="00B7058B">
        <w:rPr>
          <w:rFonts w:ascii="Calibri Light" w:eastAsia="Verdana" w:hAnsi="Calibri Light" w:cs="Calibri Light"/>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eastAsia="Verdana" w:hAnsi="Calibri Light" w:cs="Calibri Light"/>
          <w:sz w:val="22"/>
          <w:szCs w:val="22"/>
        </w:rPr>
        <w:t>Perkantysis subjektas</w:t>
      </w:r>
      <w:r w:rsidR="316CCFD7" w:rsidRPr="00B7058B">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B7058B">
        <w:rPr>
          <w:rFonts w:ascii="Calibri Light" w:eastAsia="Verdana" w:hAnsi="Calibri Light" w:cs="Calibri Light"/>
          <w:sz w:val="22"/>
          <w:szCs w:val="22"/>
        </w:rPr>
        <w:t>Certis</w:t>
      </w:r>
      <w:proofErr w:type="spellEnd"/>
      <w:r w:rsidR="316CCFD7" w:rsidRPr="00B7058B">
        <w:rPr>
          <w:rFonts w:ascii="Calibri Light" w:eastAsia="Verdana" w:hAnsi="Calibri Light" w:cs="Calibri Light"/>
          <w:sz w:val="22"/>
          <w:szCs w:val="22"/>
        </w:rPr>
        <w:t>“. Lentelės ketvirtame stulpelyje nurodomi doku</w:t>
      </w:r>
      <w:r w:rsidR="316CCFD7" w:rsidRPr="00B7058B">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pasitikrina „e-</w:t>
      </w:r>
      <w:proofErr w:type="spellStart"/>
      <w:r w:rsidR="316CCFD7" w:rsidRPr="00B7058B">
        <w:rPr>
          <w:rFonts w:ascii="Calibri Light" w:hAnsi="Calibri Light" w:cs="Calibri Light"/>
          <w:sz w:val="22"/>
          <w:szCs w:val="22"/>
        </w:rPr>
        <w:t>Certis</w:t>
      </w:r>
      <w:proofErr w:type="spellEnd"/>
      <w:r w:rsidR="316CCFD7" w:rsidRPr="00B7058B">
        <w:rPr>
          <w:rFonts w:ascii="Calibri Light" w:hAnsi="Calibri Light" w:cs="Calibri Light"/>
          <w:sz w:val="22"/>
          <w:szCs w:val="22"/>
        </w:rPr>
        <w:t xml:space="preserve">“, adresu </w:t>
      </w:r>
      <w:hyperlink r:id="rId11" w:history="1">
        <w:r w:rsidR="00372F8B" w:rsidRPr="00B7058B">
          <w:rPr>
            <w:rStyle w:val="Hipersaitas"/>
            <w:rFonts w:ascii="Calibri Light" w:eastAsia="Calibri" w:hAnsi="Calibri Light" w:cs="Calibri Light"/>
            <w:sz w:val="22"/>
            <w:szCs w:val="22"/>
          </w:rPr>
          <w:t>https://ec.europa.eu/tools/ecertis/</w:t>
        </w:r>
      </w:hyperlink>
      <w:r w:rsidR="316CCFD7" w:rsidRPr="00B7058B">
        <w:rPr>
          <w:rFonts w:ascii="Calibri Light" w:hAnsi="Calibri Light" w:cs="Calibri Light"/>
          <w:sz w:val="22"/>
          <w:szCs w:val="22"/>
        </w:rPr>
        <w:t xml:space="preserve">. </w:t>
      </w:r>
    </w:p>
    <w:p w14:paraId="23C75DE6" w14:textId="6C8864EF"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47952387" w:rsidR="00E2565D" w:rsidRPr="000D7688" w:rsidRDefault="00E2565D" w:rsidP="00E2565D">
      <w:pPr>
        <w:pStyle w:val="Betarp"/>
        <w:ind w:firstLine="851"/>
        <w:jc w:val="both"/>
        <w:rPr>
          <w:rFonts w:ascii="Calibri Light" w:hAnsi="Calibri Light" w:cs="Calibri Light"/>
          <w:color w:val="000000" w:themeColor="text1"/>
          <w:sz w:val="22"/>
          <w:szCs w:val="22"/>
        </w:rPr>
      </w:pPr>
      <w:r w:rsidRPr="000D7688">
        <w:rPr>
          <w:rFonts w:ascii="Calibri Light" w:hAnsi="Calibri Light" w:cs="Calibri Light"/>
          <w:color w:val="000000" w:themeColor="text1"/>
          <w:sz w:val="22"/>
          <w:szCs w:val="22"/>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6344DB" w:rsidRPr="000D7688">
        <w:rPr>
          <w:rFonts w:ascii="Calibri Light" w:hAnsi="Calibri Light" w:cs="Calibri Light"/>
          <w:color w:val="000000" w:themeColor="text1"/>
          <w:sz w:val="22"/>
          <w:szCs w:val="22"/>
        </w:rPr>
        <w:t>Perkantysis subjektas</w:t>
      </w:r>
      <w:r w:rsidRPr="000D7688">
        <w:rPr>
          <w:rFonts w:ascii="Calibri Light" w:hAnsi="Calibri Light" w:cs="Calibri Light"/>
          <w:color w:val="000000" w:themeColor="text1"/>
          <w:sz w:val="22"/>
          <w:szCs w:val="22"/>
        </w:rPr>
        <w:t xml:space="preserve"> gali reikalauti iš tiekėjų tik turėdama pagrįstų abejonių dėl šių tiekėjų patikimumo.</w:t>
      </w:r>
    </w:p>
    <w:p w14:paraId="54698FAC" w14:textId="07344CE0" w:rsidR="000B3775" w:rsidRPr="000D7688" w:rsidRDefault="000B3775" w:rsidP="00E2565D">
      <w:pPr>
        <w:pStyle w:val="Betarp"/>
        <w:ind w:firstLine="851"/>
        <w:jc w:val="both"/>
        <w:rPr>
          <w:rFonts w:ascii="Calibri Light" w:hAnsi="Calibri Light" w:cs="Calibri Light"/>
          <w:color w:val="000000" w:themeColor="text1"/>
          <w:sz w:val="22"/>
          <w:szCs w:val="22"/>
        </w:rPr>
      </w:pPr>
      <w:r w:rsidRPr="000D7688">
        <w:rPr>
          <w:rFonts w:ascii="Calibri Light" w:hAnsi="Calibri Light" w:cs="Calibri Light"/>
          <w:color w:val="000000" w:themeColor="text1"/>
          <w:sz w:val="22"/>
          <w:szCs w:val="22"/>
        </w:rPr>
        <w:t>6</w:t>
      </w:r>
      <w:r w:rsidRPr="000D7688">
        <w:rPr>
          <w:rStyle w:val="Puslapioinaosnuoroda"/>
          <w:rFonts w:ascii="Calibri Light" w:hAnsi="Calibri Light" w:cs="Calibri Light"/>
          <w:color w:val="000000" w:themeColor="text1"/>
          <w:sz w:val="22"/>
          <w:szCs w:val="22"/>
        </w:rPr>
        <w:t>2</w:t>
      </w:r>
      <w:r w:rsidRPr="000D7688">
        <w:rPr>
          <w:rFonts w:ascii="Calibri Light" w:hAnsi="Calibri Light" w:cs="Calibri Light"/>
          <w:color w:val="000000" w:themeColor="text1"/>
          <w:sz w:val="22"/>
          <w:szCs w:val="22"/>
        </w:rPr>
        <w:t>. Nuo 2024-07-01 įsigaliojus PĮ 37 straipsnio 1 dalies pakeitimui, a</w:t>
      </w:r>
      <w:r w:rsidRPr="000D7688">
        <w:rPr>
          <w:rFonts w:ascii="Calibri Light" w:hAnsi="Calibri Light" w:cs="Calibri Light"/>
          <w:color w:val="000000" w:themeColor="text1"/>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7058B" w:rsidRDefault="316CCFD7" w:rsidP="00E2565D">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lastRenderedPageBreak/>
        <w:t xml:space="preserve">Jeigu tiekėjas negali pateikti nurodytų dokumentų, įrodančių, kad nėra pašalinimo 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10DF111B" w14:textId="4614222F" w:rsidR="00404BCE" w:rsidRPr="00B7058B" w:rsidRDefault="00EE0CB1" w:rsidP="0068119C">
      <w:pPr>
        <w:ind w:firstLine="851"/>
        <w:jc w:val="both"/>
        <w:rPr>
          <w:rFonts w:ascii="Calibri Light" w:hAnsi="Calibri Light" w:cs="Calibri Light"/>
        </w:rPr>
      </w:pPr>
      <w:r w:rsidRPr="00B7058B">
        <w:rPr>
          <w:rFonts w:ascii="Calibri Light" w:hAnsi="Calibri Light" w:cs="Calibri Light"/>
          <w:sz w:val="22"/>
          <w:szCs w:val="22"/>
        </w:rPr>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7058B" w:rsidRDefault="00404BCE">
      <w:pPr>
        <w:rPr>
          <w:rFonts w:ascii="Calibri Light" w:hAnsi="Calibri Light" w:cs="Calibri Ligh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0D768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Betarp"/>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Betarp"/>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Betarp"/>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Betarp"/>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2D28F628" w14:textId="77777777" w:rsidTr="000D768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dalyvavimą nusikalstamame susivienijime, jo organizavimą ar vadovavimą jam;</w:t>
            </w:r>
          </w:p>
          <w:p w14:paraId="445C3849"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kyšininkavimą, prekybą poveikiu, papirkimą;</w:t>
            </w:r>
          </w:p>
          <w:p w14:paraId="20E81134"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B7058B">
              <w:rPr>
                <w:rFonts w:ascii="Calibri Light" w:hAnsi="Calibri Light" w:cs="Calibri Light"/>
                <w:bCs/>
                <w:sz w:val="22"/>
                <w:szCs w:val="22"/>
                <w:lang w:eastAsia="en-US"/>
              </w:rPr>
              <w:lastRenderedPageBreak/>
              <w:t>kėsinamasi į Europos Sąjungos finansinius interesus, kaip apibrėžta Konvencijos dėl Europos Bendrijų finansinių interesų apsaugos 1 straipsnyje;</w:t>
            </w:r>
          </w:p>
          <w:p w14:paraId="01E8B2B7"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4) nusikalstamą bankrotą;</w:t>
            </w:r>
          </w:p>
          <w:p w14:paraId="571CBA25"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5) teroristinį ir su teroristine veikla susijusį nusikaltimą;</w:t>
            </w:r>
          </w:p>
          <w:p w14:paraId="041E08F8"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6) nusikalstamu būdu gauto turto legalizavimą;</w:t>
            </w:r>
          </w:p>
          <w:p w14:paraId="0F4ACF50"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7) prekybą žmonėmis, vaiko pirkimą arba pardavimą;</w:t>
            </w:r>
          </w:p>
          <w:p w14:paraId="43FFF2E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7058B" w:rsidRDefault="00805F54" w:rsidP="00290CC0">
            <w:pPr>
              <w:pStyle w:val="Betarp"/>
              <w:jc w:val="both"/>
              <w:rPr>
                <w:rFonts w:ascii="Calibri Light" w:hAnsi="Calibri Light" w:cs="Calibri Light"/>
                <w:b/>
                <w:bCs/>
                <w:sz w:val="22"/>
                <w:szCs w:val="22"/>
                <w:lang w:eastAsia="en-US"/>
              </w:rPr>
            </w:pPr>
          </w:p>
          <w:p w14:paraId="6913E1C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arba jo atsakingas asmuo nuteistas už aukščiau nurodytą nusikalstamą veiką, kai dėl:</w:t>
            </w:r>
          </w:p>
          <w:p w14:paraId="3ACAB6DD" w14:textId="06F2BF16"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0D7688" w:rsidRDefault="00E2565D" w:rsidP="00E2565D">
            <w:pPr>
              <w:pStyle w:val="Betarp"/>
              <w:jc w:val="both"/>
              <w:rPr>
                <w:rFonts w:ascii="Calibri Light" w:hAnsi="Calibri Light" w:cs="Calibri Light"/>
                <w:color w:val="000000" w:themeColor="text1"/>
                <w:sz w:val="22"/>
                <w:szCs w:val="22"/>
                <w:lang w:eastAsia="en-US"/>
              </w:rPr>
            </w:pPr>
            <w:r w:rsidRPr="000D7688">
              <w:rPr>
                <w:rFonts w:ascii="Calibri Light" w:hAnsi="Calibri Light" w:cs="Calibri Light"/>
                <w:color w:val="000000" w:themeColor="text1"/>
                <w:sz w:val="22"/>
                <w:szCs w:val="22"/>
                <w:lang w:eastAsia="en-US"/>
              </w:rPr>
              <w:t xml:space="preserve">2) tiekėjo, kuris yra juridinis asmuo, kita organizacija ar jos </w:t>
            </w:r>
            <w:r w:rsidRPr="000D7688">
              <w:rPr>
                <w:rFonts w:ascii="Calibri Light" w:hAnsi="Calibri Light" w:cs="Calibri Light"/>
                <w:b/>
                <w:bCs/>
                <w:color w:val="000000" w:themeColor="text1"/>
                <w:sz w:val="22"/>
                <w:szCs w:val="22"/>
                <w:lang w:eastAsia="en-US"/>
              </w:rPr>
              <w:t>struktūrinis</w:t>
            </w:r>
            <w:r w:rsidRPr="000D7688">
              <w:rPr>
                <w:rFonts w:ascii="Calibri Light" w:hAnsi="Calibri Light" w:cs="Calibri Light"/>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B7058B" w:rsidRDefault="00E2565D" w:rsidP="00290CC0">
            <w:pPr>
              <w:pStyle w:val="Betarp"/>
              <w:jc w:val="both"/>
              <w:rPr>
                <w:rFonts w:ascii="Calibri Light" w:hAnsi="Calibri Light" w:cs="Calibri Light"/>
                <w:b/>
                <w:sz w:val="22"/>
                <w:szCs w:val="22"/>
                <w:lang w:eastAsia="en-US"/>
              </w:rPr>
            </w:pPr>
          </w:p>
          <w:p w14:paraId="680A8795" w14:textId="7AAEE01D" w:rsidR="00E2565D" w:rsidRPr="00B7058B" w:rsidRDefault="00E2565D" w:rsidP="00AD02FA">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tiekėjo, kuris yra juridinis asmuo, kita organizacija ar jos </w:t>
            </w:r>
            <w:r w:rsidRPr="00B7058B">
              <w:rPr>
                <w:rFonts w:ascii="Calibri Light" w:hAnsi="Calibri Light" w:cs="Calibri Light"/>
                <w:b/>
                <w:sz w:val="22"/>
                <w:szCs w:val="22"/>
                <w:lang w:eastAsia="en-US"/>
              </w:rPr>
              <w:t>struktūrinis</w:t>
            </w:r>
            <w:r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Pr="00B7058B">
              <w:rPr>
                <w:rFonts w:ascii="Calibri Light" w:hAnsi="Calibri Light" w:cs="Calibri Light"/>
                <w:bCs/>
                <w:sz w:val="22"/>
                <w:szCs w:val="22"/>
                <w:lang w:eastAsia="en-US"/>
              </w:rPr>
              <w:lastRenderedPageBreak/>
              <w:t>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Betarp"/>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Betarp"/>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Betarp"/>
              <w:jc w:val="both"/>
              <w:rPr>
                <w:rFonts w:ascii="Calibri Light" w:hAnsi="Calibri Light" w:cs="Calibri Light"/>
                <w:sz w:val="22"/>
                <w:szCs w:val="22"/>
                <w:lang w:eastAsia="en-US"/>
              </w:rPr>
            </w:pPr>
          </w:p>
          <w:p w14:paraId="3112119A" w14:textId="1ABAB7B7" w:rsidR="00275429" w:rsidRPr="00B7058B" w:rsidRDefault="00275429" w:rsidP="00275429">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Puslapioinaosnuoroda"/>
                <w:rFonts w:ascii="Calibri Light" w:hAnsi="Calibri Light" w:cs="Calibri Light"/>
                <w:sz w:val="22"/>
                <w:szCs w:val="22"/>
              </w:rPr>
              <w:footnoteReference w:id="2"/>
            </w:r>
            <w:r w:rsidR="647AC547" w:rsidRPr="00B7058B">
              <w:rPr>
                <w:rFonts w:ascii="Calibri Light" w:hAnsi="Calibri Light" w:cs="Calibri Light"/>
                <w:sz w:val="22"/>
                <w:szCs w:val="22"/>
              </w:rPr>
              <w:t>.</w:t>
            </w:r>
          </w:p>
          <w:p w14:paraId="18764C9A" w14:textId="77777777" w:rsidR="00275429" w:rsidRPr="00B7058B" w:rsidRDefault="00275429" w:rsidP="001C3EF8">
            <w:pPr>
              <w:pStyle w:val="Betarp"/>
              <w:jc w:val="both"/>
              <w:rPr>
                <w:rFonts w:ascii="Calibri Light" w:hAnsi="Calibri Light" w:cs="Calibri Light"/>
                <w:sz w:val="22"/>
                <w:szCs w:val="22"/>
              </w:rPr>
            </w:pPr>
          </w:p>
          <w:p w14:paraId="78C525C1" w14:textId="3F80D1E0" w:rsidR="00805F54" w:rsidRPr="00B7058B" w:rsidRDefault="00275429" w:rsidP="001C3EF8">
            <w:pPr>
              <w:pStyle w:val="Betarp"/>
              <w:jc w:val="both"/>
              <w:rPr>
                <w:rFonts w:ascii="Calibri Light" w:hAnsi="Calibri Light" w:cs="Calibri Light"/>
                <w:color w:val="7030A0"/>
                <w:sz w:val="22"/>
                <w:szCs w:val="22"/>
              </w:rPr>
            </w:pPr>
            <w:r w:rsidRPr="00B7058B">
              <w:rPr>
                <w:rFonts w:ascii="Calibri Light" w:hAnsi="Calibri Light" w:cs="Calibri Light"/>
                <w:sz w:val="22"/>
                <w:szCs w:val="22"/>
              </w:rPr>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65B74" w:rsidRPr="00B7058B">
              <w:rPr>
                <w:rFonts w:ascii="Calibri Light" w:hAnsi="Calibri Light" w:cs="Calibri Light"/>
                <w:color w:val="00B050"/>
                <w:sz w:val="22"/>
                <w:szCs w:val="22"/>
              </w:rPr>
              <w:t xml:space="preserve">180 </w:t>
            </w:r>
            <w:r w:rsidR="00805F54" w:rsidRPr="00B7058B">
              <w:rPr>
                <w:rFonts w:ascii="Calibri Light" w:hAnsi="Calibri Light" w:cs="Calibri Light"/>
                <w:color w:val="00B050"/>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w:t>
            </w:r>
            <w:r w:rsidR="00805F54" w:rsidRPr="00B7058B">
              <w:rPr>
                <w:rFonts w:ascii="Calibri Light" w:eastAsia="Times New Roman" w:hAnsi="Calibri Light" w:cs="Calibri Light"/>
                <w:i/>
                <w:iCs/>
                <w:sz w:val="22"/>
                <w:szCs w:val="22"/>
              </w:rPr>
              <w:lastRenderedPageBreak/>
              <w:t>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Betarp"/>
              <w:jc w:val="both"/>
              <w:rPr>
                <w:rFonts w:ascii="Calibri Light" w:hAnsi="Calibri Light" w:cs="Calibri Light"/>
                <w:b/>
                <w:bCs/>
                <w:sz w:val="22"/>
                <w:szCs w:val="22"/>
              </w:rPr>
            </w:pPr>
          </w:p>
          <w:p w14:paraId="5CA0D7F4" w14:textId="79381260" w:rsidR="00805F54" w:rsidRPr="000D7688" w:rsidRDefault="00805F54" w:rsidP="00AF4EAC">
            <w:pPr>
              <w:pStyle w:val="Betarp"/>
              <w:jc w:val="both"/>
              <w:rPr>
                <w:rFonts w:ascii="Calibri Light" w:hAnsi="Calibri Light" w:cs="Calibri Light"/>
                <w:bCs/>
                <w:color w:val="000000" w:themeColor="text1"/>
                <w:sz w:val="22"/>
                <w:szCs w:val="22"/>
              </w:rPr>
            </w:pPr>
            <w:r w:rsidRPr="00B7058B">
              <w:rPr>
                <w:rFonts w:ascii="Calibri Light" w:hAnsi="Calibri Light" w:cs="Calibri Light"/>
                <w:bCs/>
                <w:sz w:val="22"/>
                <w:szCs w:val="22"/>
              </w:rPr>
              <w:t xml:space="preserve">Jei dokumentas išduotas anksčiau, tačiau jame nurodytas galiojimo terminas ilgesnis nei pašalinimo pagrindų nebuvimą </w:t>
            </w:r>
            <w:r w:rsidRPr="000D7688">
              <w:rPr>
                <w:rFonts w:ascii="Calibri Light" w:hAnsi="Calibri Light" w:cs="Calibri Light"/>
                <w:bCs/>
                <w:color w:val="000000" w:themeColor="text1"/>
                <w:sz w:val="22"/>
                <w:szCs w:val="22"/>
              </w:rPr>
              <w:t>patvirtinančių dokumentų pagal EBVPD galutinis pateikimo terminas, toks dokumentas jo galiojimo laikotarpiu yra priimtinas.</w:t>
            </w:r>
          </w:p>
          <w:p w14:paraId="5BF10FB4" w14:textId="77777777" w:rsidR="000B3775" w:rsidRPr="000D7688" w:rsidRDefault="000B3775" w:rsidP="000B3775">
            <w:pPr>
              <w:pStyle w:val="Betarp"/>
              <w:jc w:val="both"/>
              <w:rPr>
                <w:rFonts w:ascii="Calibri Light" w:hAnsi="Calibri Light" w:cs="Calibri Light"/>
                <w:color w:val="000000" w:themeColor="text1"/>
                <w:sz w:val="22"/>
                <w:szCs w:val="22"/>
              </w:rPr>
            </w:pPr>
            <w:r w:rsidRPr="000D7688">
              <w:rPr>
                <w:rFonts w:ascii="Calibri Light" w:hAnsi="Calibri Light" w:cs="Calibri Light"/>
                <w:color w:val="000000" w:themeColor="text1"/>
                <w:sz w:val="22"/>
                <w:szCs w:val="22"/>
              </w:rPr>
              <w:t>PASTABA</w:t>
            </w:r>
          </w:p>
          <w:p w14:paraId="49F44268" w14:textId="71BD1AD0" w:rsidR="000B3775" w:rsidRPr="000D7688" w:rsidRDefault="000B3775" w:rsidP="000B3775">
            <w:pPr>
              <w:pStyle w:val="Betarp"/>
              <w:jc w:val="both"/>
              <w:rPr>
                <w:rFonts w:ascii="Calibri Light" w:hAnsi="Calibri Light" w:cs="Calibri Light"/>
                <w:color w:val="000000" w:themeColor="text1"/>
                <w:sz w:val="22"/>
                <w:szCs w:val="22"/>
              </w:rPr>
            </w:pPr>
            <w:r w:rsidRPr="000D7688">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B7058B" w:rsidRDefault="00805F54" w:rsidP="00290CC0">
            <w:pPr>
              <w:pStyle w:val="Betarp"/>
              <w:jc w:val="both"/>
              <w:rPr>
                <w:rFonts w:ascii="Calibri Light" w:hAnsi="Calibri Light" w:cs="Calibri Light"/>
                <w:b/>
                <w:bCs/>
                <w:sz w:val="22"/>
                <w:szCs w:val="22"/>
              </w:rPr>
            </w:pPr>
          </w:p>
        </w:tc>
      </w:tr>
      <w:tr w:rsidR="0063344C" w:rsidRPr="00B7058B" w14:paraId="0F742419" w14:textId="77777777" w:rsidTr="000D768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Betarp"/>
              <w:jc w:val="both"/>
              <w:rPr>
                <w:rFonts w:ascii="Calibri Light" w:eastAsia="Yu Mincho" w:hAnsi="Calibri Light" w:cs="Calibri Light"/>
                <w:b/>
                <w:bCs/>
                <w:sz w:val="22"/>
                <w:szCs w:val="22"/>
              </w:rPr>
            </w:pPr>
          </w:p>
          <w:p w14:paraId="4BA292D9" w14:textId="210AE706" w:rsidR="00D15862" w:rsidRPr="00B7058B" w:rsidRDefault="00D15862"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Betarp"/>
              <w:jc w:val="both"/>
              <w:rPr>
                <w:rFonts w:ascii="Calibri Light" w:hAnsi="Calibri Light" w:cs="Calibri Light"/>
                <w:sz w:val="22"/>
                <w:szCs w:val="22"/>
              </w:rPr>
            </w:pPr>
          </w:p>
        </w:tc>
      </w:tr>
      <w:tr w:rsidR="00805F54" w:rsidRPr="00B7058B" w14:paraId="3C74361C" w14:textId="77777777" w:rsidTr="000D768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Betarp"/>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Betarp"/>
              <w:jc w:val="both"/>
              <w:rPr>
                <w:rFonts w:ascii="Calibri Light" w:hAnsi="Calibri Light" w:cs="Calibri Light"/>
                <w:b/>
                <w:bCs/>
                <w:sz w:val="22"/>
                <w:szCs w:val="22"/>
                <w:lang w:eastAsia="en-US"/>
              </w:rPr>
            </w:pPr>
          </w:p>
          <w:p w14:paraId="3E7AE0B6" w14:textId="1F38E2D4"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Tačiau ši nuostata netaikoma, jeigu:</w:t>
            </w:r>
          </w:p>
          <w:p w14:paraId="344354CE"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Betarp"/>
              <w:jc w:val="both"/>
              <w:rPr>
                <w:rFonts w:ascii="Calibri Light" w:eastAsia="Arial" w:hAnsi="Calibri Light" w:cs="Calibri Light"/>
                <w:sz w:val="22"/>
                <w:szCs w:val="22"/>
              </w:rPr>
            </w:pPr>
          </w:p>
          <w:p w14:paraId="3A790964" w14:textId="5EC51D0A"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Arial" w:hAnsi="Calibri Light" w:cs="Calibri Light"/>
                <w:sz w:val="22"/>
                <w:szCs w:val="22"/>
              </w:rPr>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7058B" w:rsidRDefault="006924F7" w:rsidP="006924F7">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reikalaujama:</w:t>
            </w:r>
          </w:p>
          <w:p w14:paraId="3C2B78BF" w14:textId="531DB6BB"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sz w:val="22"/>
                <w:szCs w:val="22"/>
              </w:rPr>
              <w:t>1) Dėl įsipareigojimų, susijusių su mokesčių mokėjimu,</w:t>
            </w:r>
            <w:r w:rsidR="004548D6" w:rsidRPr="00B7058B">
              <w:rPr>
                <w:rFonts w:ascii="Calibri Light" w:hAnsi="Calibri Light" w:cs="Calibri Light"/>
                <w:sz w:val="22"/>
                <w:szCs w:val="22"/>
              </w:rPr>
              <w:t xml:space="preserve"> įvykdymo</w:t>
            </w:r>
            <w:r w:rsidRPr="00B7058B">
              <w:rPr>
                <w:rFonts w:ascii="Calibri Light" w:hAnsi="Calibri Light" w:cs="Calibri Light"/>
                <w:sz w:val="22"/>
                <w:szCs w:val="22"/>
              </w:rPr>
              <w:t xml:space="preserve"> </w:t>
            </w:r>
            <w:r w:rsidR="00867543" w:rsidRPr="00B7058B">
              <w:rPr>
                <w:rFonts w:ascii="Calibri Light" w:hAnsi="Calibri Light" w:cs="Calibri Light"/>
                <w:sz w:val="22"/>
                <w:szCs w:val="22"/>
              </w:rPr>
              <w:t>i</w:t>
            </w:r>
            <w:r w:rsidR="00867543" w:rsidRPr="00B7058B">
              <w:rPr>
                <w:rFonts w:ascii="Calibri Light" w:hAnsi="Calibri Light" w:cs="Calibri Light"/>
                <w:sz w:val="22"/>
                <w:szCs w:val="22"/>
                <w:lang w:eastAsia="en-US"/>
              </w:rPr>
              <w:t xml:space="preserve">š Lietuvoje įsteigtų subjektų </w:t>
            </w:r>
            <w:r w:rsidRPr="00B7058B">
              <w:rPr>
                <w:rFonts w:ascii="Calibri Light" w:hAnsi="Calibri Light" w:cs="Calibri Light"/>
                <w:sz w:val="22"/>
                <w:szCs w:val="22"/>
              </w:rPr>
              <w:t>prašoma:</w:t>
            </w:r>
          </w:p>
          <w:p w14:paraId="2E780372" w14:textId="3F9106F0" w:rsidR="1B0E7516" w:rsidRPr="00B7058B" w:rsidRDefault="1B0E7516" w:rsidP="00F510E6">
            <w:pPr>
              <w:pStyle w:val="Betarp"/>
              <w:jc w:val="both"/>
              <w:rPr>
                <w:rFonts w:ascii="Calibri Light" w:hAnsi="Calibri Light" w:cs="Calibri Light"/>
                <w:b/>
                <w:bCs/>
                <w:sz w:val="22"/>
                <w:szCs w:val="22"/>
              </w:rPr>
            </w:pPr>
          </w:p>
          <w:p w14:paraId="2AFB4F1C" w14:textId="77777777" w:rsidR="00BC75EA"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išraš</w:t>
            </w:r>
            <w:r w:rsidR="42A771CF"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(jei toks yra) </w:t>
            </w:r>
          </w:p>
          <w:p w14:paraId="5B77C66C" w14:textId="5E4227BC" w:rsidR="00805F54"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arba</w:t>
            </w:r>
            <w:r w:rsidR="00B35395" w:rsidRPr="00B7058B">
              <w:rPr>
                <w:rFonts w:ascii="Calibri Light" w:hAnsi="Calibri Light" w:cs="Calibri Light"/>
                <w:sz w:val="22"/>
                <w:szCs w:val="22"/>
              </w:rPr>
              <w:t xml:space="preserve"> </w:t>
            </w:r>
            <w:r w:rsidR="6D8B9F2E" w:rsidRPr="00B7058B">
              <w:rPr>
                <w:rFonts w:ascii="Calibri Light" w:hAnsi="Calibri Light" w:cs="Calibri Light"/>
                <w:sz w:val="22"/>
                <w:szCs w:val="22"/>
              </w:rPr>
              <w:t>Valstybinės mokesčių inspekcijos prie Lietuvos Respublikos finansų ministerijos išduoto dokumento,</w:t>
            </w:r>
          </w:p>
          <w:p w14:paraId="6AC40F0D" w14:textId="1F18153C" w:rsidR="00805F54" w:rsidRPr="00B7058B" w:rsidRDefault="6D8B9F2E" w:rsidP="00F510E6">
            <w:pPr>
              <w:pStyle w:val="Betarp"/>
              <w:numPr>
                <w:ilvl w:val="0"/>
                <w:numId w:val="1"/>
              </w:numPr>
              <w:jc w:val="both"/>
              <w:rPr>
                <w:rFonts w:ascii="Calibri Light" w:hAnsi="Calibri Light" w:cs="Calibri Light"/>
                <w:sz w:val="22"/>
                <w:szCs w:val="22"/>
              </w:rPr>
            </w:pPr>
            <w:r w:rsidRPr="00B7058B">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7058B" w:rsidRDefault="00805F54" w:rsidP="39658640">
            <w:pPr>
              <w:pStyle w:val="Betarp"/>
              <w:jc w:val="both"/>
              <w:rPr>
                <w:rFonts w:ascii="Calibri Light" w:hAnsi="Calibri Light" w:cs="Calibri Light"/>
                <w:sz w:val="22"/>
                <w:szCs w:val="22"/>
              </w:rPr>
            </w:pPr>
          </w:p>
          <w:p w14:paraId="4EEEE929" w14:textId="77777777" w:rsidR="00110134" w:rsidRPr="00B7058B" w:rsidRDefault="00110134" w:rsidP="00110134">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9B721F9" w14:textId="31E3FF33" w:rsidR="00110134" w:rsidRPr="00B7058B" w:rsidRDefault="7C8FB8C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110134" w:rsidRPr="00B7058B">
              <w:rPr>
                <w:rStyle w:val="Puslapioinaosnuoroda"/>
                <w:rFonts w:ascii="Calibri Light" w:hAnsi="Calibri Light" w:cs="Calibri Light"/>
                <w:sz w:val="22"/>
                <w:szCs w:val="22"/>
              </w:rPr>
              <w:footnoteReference w:id="3"/>
            </w:r>
            <w:r w:rsidR="7871E20C" w:rsidRPr="00B7058B">
              <w:rPr>
                <w:rFonts w:ascii="Calibri Light" w:hAnsi="Calibri Light" w:cs="Calibri Light"/>
                <w:sz w:val="22"/>
                <w:szCs w:val="22"/>
              </w:rPr>
              <w:t>.</w:t>
            </w:r>
          </w:p>
          <w:p w14:paraId="2DBA6DC7" w14:textId="419F1A1C" w:rsidR="00805F54" w:rsidRPr="00B7058B" w:rsidRDefault="00805F54" w:rsidP="39658640">
            <w:pPr>
              <w:pStyle w:val="Betarp"/>
              <w:jc w:val="both"/>
              <w:rPr>
                <w:rFonts w:ascii="Calibri Light" w:eastAsia="Yu Mincho" w:hAnsi="Calibri Light" w:cs="Calibri Light"/>
                <w:sz w:val="22"/>
                <w:szCs w:val="22"/>
              </w:rPr>
            </w:pPr>
          </w:p>
          <w:p w14:paraId="0D468FA1" w14:textId="5E18D73C" w:rsidR="00110134" w:rsidRPr="00B7058B" w:rsidRDefault="009F236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Nurodyti dokumentai</w:t>
            </w:r>
            <w:r w:rsidR="00805F54" w:rsidRPr="00B7058B">
              <w:rPr>
                <w:rFonts w:ascii="Calibri Light" w:hAnsi="Calibri Light" w:cs="Calibri Light"/>
                <w:sz w:val="22"/>
                <w:szCs w:val="22"/>
              </w:rPr>
              <w:t xml:space="preserve"> turi būti  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05F54" w:rsidRPr="00B7058B">
              <w:rPr>
                <w:rFonts w:ascii="Calibri Light" w:hAnsi="Calibri Light" w:cs="Calibri Light"/>
                <w:color w:val="00B050"/>
                <w:sz w:val="22"/>
                <w:szCs w:val="22"/>
              </w:rPr>
              <w:t>120</w:t>
            </w:r>
            <w:r w:rsidR="00805F54" w:rsidRPr="00B7058B">
              <w:rPr>
                <w:rFonts w:ascii="Calibri Light" w:hAnsi="Calibri Light" w:cs="Calibri Light"/>
                <w:sz w:val="22"/>
                <w:szCs w:val="22"/>
              </w:rPr>
              <w:t xml:space="preserve"> </w:t>
            </w:r>
            <w:r w:rsidR="00805F54" w:rsidRPr="00B7058B">
              <w:rPr>
                <w:rFonts w:ascii="Calibri Light" w:hAnsi="Calibri Light" w:cs="Calibri Light"/>
                <w:color w:val="00B050"/>
                <w:sz w:val="22"/>
                <w:szCs w:val="22"/>
              </w:rPr>
              <w:t>dienų</w:t>
            </w:r>
            <w:r w:rsidR="00805F54" w:rsidRPr="00B7058B">
              <w:rPr>
                <w:rFonts w:ascii="Calibri Light" w:hAnsi="Calibri Light" w:cs="Calibri Light"/>
                <w:sz w:val="22"/>
                <w:szCs w:val="22"/>
              </w:rPr>
              <w:t xml:space="preserve"> </w:t>
            </w:r>
            <w:r w:rsidR="56F204F8" w:rsidRPr="00B7058B">
              <w:rPr>
                <w:rFonts w:ascii="Calibri Light" w:hAnsi="Calibri Light" w:cs="Calibri Light"/>
                <w:sz w:val="22"/>
                <w:szCs w:val="22"/>
              </w:rPr>
              <w:t>iki</w:t>
            </w:r>
            <w:r w:rsidR="00805F54" w:rsidRPr="00B7058B">
              <w:rPr>
                <w:rFonts w:ascii="Calibri Light" w:hAnsi="Calibri Light" w:cs="Calibri Light"/>
                <w:sz w:val="22"/>
                <w:szCs w:val="22"/>
              </w:rPr>
              <w:t xml:space="preserve"> </w:t>
            </w:r>
            <w:r w:rsidR="0016677C"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16677C" w:rsidRPr="00B7058B">
              <w:rPr>
                <w:rFonts w:ascii="Calibri Light" w:eastAsia="Times New Roman" w:hAnsi="Calibri Light" w:cs="Calibri Light"/>
                <w:i/>
                <w:iCs/>
                <w:sz w:val="22"/>
                <w:szCs w:val="22"/>
              </w:rPr>
              <w:t xml:space="preserve"> turės pateikti pašalinimo pagrindų nebuvimą patvirtinančius dok</w:t>
            </w:r>
            <w:r w:rsidR="0016677C" w:rsidRPr="00B7058B">
              <w:rPr>
                <w:rFonts w:ascii="Calibri Light" w:eastAsia="Times New Roman" w:hAnsi="Calibri Light" w:cs="Calibri Light"/>
                <w:sz w:val="22"/>
                <w:szCs w:val="22"/>
              </w:rPr>
              <w:t>umentus</w:t>
            </w:r>
            <w:r w:rsidR="0016677C"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w:t>
            </w:r>
            <w:r w:rsidR="00FB4DE7" w:rsidRPr="00B7058B">
              <w:rPr>
                <w:rFonts w:ascii="Calibri Light" w:hAnsi="Calibri Light" w:cs="Calibri Light"/>
                <w:i/>
                <w:iCs/>
                <w:color w:val="000000" w:themeColor="text1"/>
                <w:sz w:val="22"/>
                <w:szCs w:val="22"/>
              </w:rPr>
              <w:lastRenderedPageBreak/>
              <w:t>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w:t>
            </w:r>
            <w:r w:rsidR="00F10DFC" w:rsidRPr="00B7058B">
              <w:rPr>
                <w:rFonts w:ascii="Calibri Light" w:hAnsi="Calibri Light" w:cs="Calibri Light"/>
                <w:i/>
                <w:iCs/>
                <w:color w:val="000000" w:themeColor="text1"/>
                <w:sz w:val="22"/>
                <w:szCs w:val="22"/>
              </w:rPr>
              <w:t xml:space="preserve"> </w:t>
            </w:r>
            <w:r w:rsidR="00FB4DE7" w:rsidRPr="00B7058B">
              <w:rPr>
                <w:rFonts w:ascii="Calibri Light" w:hAnsi="Calibri Light" w:cs="Calibri Light"/>
                <w:i/>
                <w:iCs/>
                <w:color w:val="000000" w:themeColor="text1"/>
                <w:sz w:val="22"/>
                <w:szCs w:val="22"/>
              </w:rPr>
              <w:t xml:space="preserve">dienų, jas skaičiuojant atgal nuo 2022-10-14. </w:t>
            </w:r>
          </w:p>
          <w:p w14:paraId="4EC464DE" w14:textId="77777777" w:rsidR="00FB4DE7" w:rsidRPr="00B7058B" w:rsidRDefault="00FB4DE7" w:rsidP="39658640">
            <w:pPr>
              <w:pStyle w:val="Betarp"/>
              <w:jc w:val="both"/>
              <w:rPr>
                <w:rFonts w:ascii="Calibri Light" w:hAnsi="Calibri Light" w:cs="Calibri Light"/>
                <w:i/>
                <w:iCs/>
                <w:color w:val="7030A0"/>
                <w:sz w:val="22"/>
                <w:szCs w:val="22"/>
              </w:rPr>
            </w:pPr>
          </w:p>
          <w:p w14:paraId="6A81B2CB" w14:textId="77777777"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7058B" w:rsidRDefault="00805F54" w:rsidP="00290CC0">
            <w:pPr>
              <w:pStyle w:val="Betarp"/>
              <w:jc w:val="both"/>
              <w:rPr>
                <w:rFonts w:ascii="Calibri Light" w:hAnsi="Calibri Light" w:cs="Calibri Light"/>
                <w:b/>
                <w:bCs/>
                <w:sz w:val="22"/>
                <w:szCs w:val="22"/>
              </w:rPr>
            </w:pPr>
          </w:p>
          <w:p w14:paraId="19FB1E3F" w14:textId="3DCE32A1"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2) Dėl įsipareigojimų, susijusių su socialinio draudimo įmokų mokėjimu, įvykdymo</w:t>
            </w:r>
            <w:r w:rsidR="009F236C" w:rsidRPr="00B7058B">
              <w:rPr>
                <w:rFonts w:ascii="Calibri Light" w:hAnsi="Calibri Light" w:cs="Calibri Light"/>
                <w:bCs/>
                <w:sz w:val="22"/>
                <w:szCs w:val="22"/>
              </w:rPr>
              <w:t xml:space="preserve"> i</w:t>
            </w:r>
            <w:r w:rsidR="009F236C" w:rsidRPr="00B7058B">
              <w:rPr>
                <w:rFonts w:ascii="Calibri Light" w:hAnsi="Calibri Light" w:cs="Calibri Light"/>
                <w:sz w:val="22"/>
                <w:szCs w:val="22"/>
                <w:lang w:eastAsia="en-US"/>
              </w:rPr>
              <w:t xml:space="preserve">š Lietuvoje įsteigtų subjektų </w:t>
            </w:r>
            <w:r w:rsidR="009F236C" w:rsidRPr="00B7058B">
              <w:rPr>
                <w:rFonts w:ascii="Calibri Light" w:hAnsi="Calibri Light" w:cs="Calibri Light"/>
                <w:bCs/>
                <w:sz w:val="22"/>
                <w:szCs w:val="22"/>
              </w:rPr>
              <w:t>prašoma</w:t>
            </w:r>
            <w:r w:rsidRPr="00B7058B">
              <w:rPr>
                <w:rFonts w:ascii="Calibri Light" w:hAnsi="Calibri Light" w:cs="Calibri Light"/>
                <w:bCs/>
                <w:sz w:val="22"/>
                <w:szCs w:val="22"/>
              </w:rPr>
              <w:t>:</w:t>
            </w:r>
          </w:p>
          <w:p w14:paraId="51C40CC2" w14:textId="7A05FDB9"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Pr>
                <w:rFonts w:ascii="Calibri Light" w:hAnsi="Calibri Light" w:cs="Calibri Light"/>
                <w:bCs/>
                <w:sz w:val="22"/>
                <w:szCs w:val="22"/>
              </w:rPr>
              <w:t>Perkantysis subjektas</w:t>
            </w:r>
            <w:r w:rsidRPr="00B7058B">
              <w:rPr>
                <w:rFonts w:ascii="Calibri Light" w:hAnsi="Calibri Light" w:cs="Calibri Light"/>
                <w:bCs/>
                <w:sz w:val="22"/>
                <w:szCs w:val="22"/>
              </w:rPr>
              <w:t xml:space="preserve"> savarankiškai patikrina duomenis nacionalinėje duomenų bazėje,  adresu </w:t>
            </w:r>
            <w:hyperlink r:id="rId12" w:history="1">
              <w:r w:rsidRPr="00B7058B">
                <w:rPr>
                  <w:rStyle w:val="Hipersaitas"/>
                  <w:rFonts w:ascii="Calibri Light" w:hAnsi="Calibri Light" w:cs="Calibri Light"/>
                  <w:bCs/>
                  <w:sz w:val="22"/>
                  <w:szCs w:val="22"/>
                  <w:u w:val="single"/>
                </w:rPr>
                <w:t>http://draudejai.sodra.lt/draudeju_viesi_duomenys/</w:t>
              </w:r>
            </w:hyperlink>
            <w:r w:rsidRPr="00B7058B">
              <w:rPr>
                <w:rFonts w:ascii="Calibri Light" w:hAnsi="Calibri Light" w:cs="Calibri Light"/>
                <w:bCs/>
                <w:sz w:val="22"/>
                <w:szCs w:val="22"/>
              </w:rPr>
              <w:t>.</w:t>
            </w:r>
          </w:p>
          <w:p w14:paraId="75F4E2AC" w14:textId="77777777" w:rsidR="00805F54" w:rsidRPr="00B7058B" w:rsidRDefault="00805F54" w:rsidP="00290CC0">
            <w:pPr>
              <w:pStyle w:val="Betarp"/>
              <w:jc w:val="both"/>
              <w:rPr>
                <w:rFonts w:ascii="Calibri Light" w:hAnsi="Calibri Light" w:cs="Calibri Light"/>
                <w:b/>
                <w:bCs/>
                <w:sz w:val="22"/>
                <w:szCs w:val="22"/>
              </w:rPr>
            </w:pPr>
          </w:p>
          <w:p w14:paraId="692A5F51" w14:textId="52E395BF" w:rsidR="00805F54" w:rsidRPr="00B7058B" w:rsidRDefault="6D8B9F2E" w:rsidP="00290CC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Jeigu dėl Valstybinio socialinio draudimo fondo valdybos (toliau – „Sodra“) informacinės sistemos techninių trikdžių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B7058B">
              <w:rPr>
                <w:rFonts w:ascii="Calibri Light" w:hAnsi="Calibri Light" w:cs="Calibri Light"/>
                <w:sz w:val="22"/>
                <w:szCs w:val="22"/>
              </w:rPr>
              <w:t xml:space="preserve">š teismo sprendimo (jei toks yra) arba </w:t>
            </w:r>
            <w:r w:rsidRPr="00B7058B">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7058B">
              <w:rPr>
                <w:rFonts w:ascii="Calibri Light" w:hAnsi="Calibri Light" w:cs="Calibri Light"/>
                <w:sz w:val="22"/>
                <w:szCs w:val="22"/>
              </w:rPr>
              <w:t>.</w:t>
            </w:r>
          </w:p>
          <w:p w14:paraId="6CBE20EB" w14:textId="77777777" w:rsidR="00805F54" w:rsidRPr="00B7058B" w:rsidRDefault="00805F54" w:rsidP="00290CC0">
            <w:pPr>
              <w:pStyle w:val="Betarp"/>
              <w:jc w:val="both"/>
              <w:rPr>
                <w:rFonts w:ascii="Calibri Light" w:hAnsi="Calibri Light" w:cs="Calibri Light"/>
                <w:b/>
                <w:bCs/>
                <w:sz w:val="22"/>
                <w:szCs w:val="22"/>
              </w:rPr>
            </w:pPr>
          </w:p>
          <w:p w14:paraId="19979566" w14:textId="0BE2D688" w:rsidR="00805F54" w:rsidRPr="00B7058B" w:rsidRDefault="6D8B9F2E" w:rsidP="496BE0B5">
            <w:pPr>
              <w:pStyle w:val="Betarp"/>
              <w:jc w:val="both"/>
              <w:rPr>
                <w:rFonts w:ascii="Calibri Light" w:hAnsi="Calibri Light" w:cs="Calibri Light"/>
                <w:sz w:val="22"/>
                <w:szCs w:val="22"/>
              </w:rPr>
            </w:pPr>
            <w:r w:rsidRPr="00B7058B">
              <w:rPr>
                <w:rFonts w:ascii="Calibri Light" w:hAnsi="Calibri Light" w:cs="Calibri Light"/>
                <w:sz w:val="22"/>
                <w:szCs w:val="22"/>
              </w:rPr>
              <w:t>2.2) Jeigu tiekėjas yra fizinis asmuo, registruotas Lietuvos Respublikoje, jis pateikia išrašą i</w:t>
            </w:r>
            <w:r w:rsidR="4619C3AF" w:rsidRPr="00B7058B">
              <w:rPr>
                <w:rFonts w:ascii="Calibri Light" w:hAnsi="Calibri Light" w:cs="Calibri Light"/>
                <w:sz w:val="22"/>
                <w:szCs w:val="22"/>
              </w:rPr>
              <w:t>š teismo sprendimo (jei toks yra) arba</w:t>
            </w:r>
            <w:r w:rsidRPr="00B7058B">
              <w:rPr>
                <w:rFonts w:ascii="Calibri Light" w:hAnsi="Calibri Light" w:cs="Calibri Light"/>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7058B">
              <w:rPr>
                <w:rFonts w:ascii="Calibri Light" w:hAnsi="Calibri Light" w:cs="Calibri Light"/>
                <w:sz w:val="22"/>
                <w:szCs w:val="22"/>
              </w:rPr>
              <w:t>.</w:t>
            </w:r>
          </w:p>
          <w:p w14:paraId="6D77F270" w14:textId="77777777" w:rsidR="00ED4C15" w:rsidRPr="00B7058B" w:rsidRDefault="00ED4C15" w:rsidP="00290CC0">
            <w:pPr>
              <w:pStyle w:val="Betarp"/>
              <w:jc w:val="both"/>
              <w:rPr>
                <w:rFonts w:ascii="Calibri Light" w:hAnsi="Calibri Light" w:cs="Calibri Light"/>
                <w:b/>
                <w:bCs/>
                <w:sz w:val="22"/>
                <w:szCs w:val="22"/>
              </w:rPr>
            </w:pPr>
          </w:p>
          <w:p w14:paraId="2D9C991E" w14:textId="77777777" w:rsidR="00ED4C15" w:rsidRPr="00B7058B" w:rsidRDefault="00ED4C15" w:rsidP="00ED4C15">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6BAAD310" w14:textId="72DA23BB" w:rsidR="00ED4C15" w:rsidRPr="00B7058B" w:rsidRDefault="6EB37D41"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kompetentingos institucijos dokumento</w:t>
            </w:r>
            <w:r w:rsidR="00ED4C15" w:rsidRPr="00B7058B">
              <w:rPr>
                <w:rStyle w:val="Puslapioinaosnuoroda"/>
                <w:rFonts w:ascii="Calibri Light" w:hAnsi="Calibri Light" w:cs="Calibri Light"/>
                <w:sz w:val="22"/>
                <w:szCs w:val="22"/>
              </w:rPr>
              <w:footnoteReference w:id="4"/>
            </w:r>
            <w:r w:rsidR="63D226CC" w:rsidRPr="00B7058B">
              <w:rPr>
                <w:rFonts w:ascii="Calibri Light" w:hAnsi="Calibri Light" w:cs="Calibri Light"/>
                <w:sz w:val="22"/>
                <w:szCs w:val="22"/>
              </w:rPr>
              <w:t>.</w:t>
            </w:r>
          </w:p>
          <w:p w14:paraId="034F3AB4" w14:textId="0FB2172E" w:rsidR="00805F54" w:rsidRPr="00B7058B" w:rsidRDefault="00805F54" w:rsidP="00290CC0">
            <w:pPr>
              <w:pStyle w:val="Betarp"/>
              <w:jc w:val="both"/>
              <w:rPr>
                <w:rFonts w:ascii="Calibri Light" w:hAnsi="Calibri Light" w:cs="Calibri Light"/>
                <w:b/>
                <w:bCs/>
                <w:sz w:val="22"/>
                <w:szCs w:val="22"/>
              </w:rPr>
            </w:pPr>
          </w:p>
          <w:p w14:paraId="1E49B92E" w14:textId="7FF49DD2" w:rsidR="0016677C" w:rsidRPr="00B7058B" w:rsidRDefault="0016677C" w:rsidP="4EAB1EA5">
            <w:pPr>
              <w:pStyle w:val="Betarp"/>
              <w:jc w:val="both"/>
              <w:rPr>
                <w:rFonts w:ascii="Calibri Light" w:hAnsi="Calibri Light" w:cs="Calibri Light"/>
                <w:i/>
                <w:iCs/>
                <w:color w:val="7030A0"/>
                <w:sz w:val="22"/>
                <w:szCs w:val="22"/>
              </w:rPr>
            </w:pPr>
            <w:r w:rsidRPr="00B7058B">
              <w:rPr>
                <w:rFonts w:ascii="Calibri Light" w:hAnsi="Calibri Light" w:cs="Calibri Light"/>
                <w:sz w:val="22"/>
                <w:szCs w:val="22"/>
              </w:rPr>
              <w:t>Nu</w:t>
            </w:r>
            <w:r w:rsidR="00846BC2" w:rsidRPr="00B7058B">
              <w:rPr>
                <w:rFonts w:ascii="Calibri Light" w:hAnsi="Calibri Light" w:cs="Calibri Light"/>
                <w:sz w:val="22"/>
                <w:szCs w:val="22"/>
              </w:rPr>
              <w:t xml:space="preserve">rodyti dokumentai </w:t>
            </w:r>
            <w:r w:rsidRPr="00B7058B">
              <w:rPr>
                <w:rFonts w:ascii="Calibri Light" w:hAnsi="Calibri Light" w:cs="Calibri Light"/>
                <w:sz w:val="22"/>
                <w:szCs w:val="22"/>
              </w:rPr>
              <w:t>turi būti  išduot</w:t>
            </w:r>
            <w:r w:rsidR="00846BC2" w:rsidRPr="00B7058B">
              <w:rPr>
                <w:rFonts w:ascii="Calibri Light" w:hAnsi="Calibri Light" w:cs="Calibri Light"/>
                <w:sz w:val="22"/>
                <w:szCs w:val="22"/>
              </w:rPr>
              <w:t>i</w:t>
            </w:r>
            <w:r w:rsidRPr="00B7058B">
              <w:rPr>
                <w:rFonts w:ascii="Calibri Light" w:hAnsi="Calibri Light" w:cs="Calibri Light"/>
                <w:sz w:val="22"/>
                <w:szCs w:val="22"/>
              </w:rPr>
              <w:t xml:space="preserve"> ne anksčiau kaip </w:t>
            </w:r>
            <w:r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Pr="00B7058B">
              <w:rPr>
                <w:rFonts w:ascii="Calibri Light" w:eastAsia="Times New Roman" w:hAnsi="Calibri Light" w:cs="Calibri Light"/>
                <w:i/>
                <w:iCs/>
                <w:sz w:val="22"/>
                <w:szCs w:val="22"/>
              </w:rPr>
              <w:t xml:space="preserve">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B7058B" w:rsidRDefault="0016677C" w:rsidP="00290CC0">
            <w:pPr>
              <w:pStyle w:val="Betarp"/>
              <w:jc w:val="both"/>
              <w:rPr>
                <w:rFonts w:ascii="Calibri Light" w:hAnsi="Calibri Light" w:cs="Calibri Light"/>
                <w:b/>
                <w:bCs/>
                <w:sz w:val="22"/>
                <w:szCs w:val="22"/>
              </w:rPr>
            </w:pPr>
          </w:p>
          <w:p w14:paraId="75DAD648" w14:textId="77777777" w:rsidR="00805F54" w:rsidRPr="000D7688" w:rsidRDefault="00805F54" w:rsidP="39658640">
            <w:pPr>
              <w:pStyle w:val="Betarp"/>
              <w:jc w:val="both"/>
              <w:rPr>
                <w:rFonts w:ascii="Calibri Light" w:hAnsi="Calibri Light" w:cs="Calibri Light"/>
                <w:color w:val="000000" w:themeColor="text1"/>
                <w:sz w:val="22"/>
                <w:szCs w:val="22"/>
              </w:rPr>
            </w:pPr>
            <w:r w:rsidRPr="00B7058B">
              <w:rPr>
                <w:rFonts w:ascii="Calibri Light" w:hAnsi="Calibri Light" w:cs="Calibri Light"/>
                <w:sz w:val="22"/>
                <w:szCs w:val="22"/>
              </w:rPr>
              <w:t xml:space="preserve">Jei dokumentas išduotas anksčiau, tačiau jame nurodytas galiojimo terminas ilgesnis nei pašalinimo pagrindų nebuvimą patvirtinančių dokumentų pagal EBVPD galutinis pateikimo </w:t>
            </w:r>
            <w:r w:rsidRPr="000D7688">
              <w:rPr>
                <w:rFonts w:ascii="Calibri Light" w:hAnsi="Calibri Light" w:cs="Calibri Light"/>
                <w:color w:val="000000" w:themeColor="text1"/>
                <w:sz w:val="22"/>
                <w:szCs w:val="22"/>
              </w:rPr>
              <w:t>terminas, toks dokumentas jo galiojimo laikotarpiu yra priimtinas.</w:t>
            </w:r>
          </w:p>
          <w:p w14:paraId="3DC1A0C9" w14:textId="77777777" w:rsidR="00AD02FA" w:rsidRPr="000D7688" w:rsidRDefault="00AD02FA" w:rsidP="39658640">
            <w:pPr>
              <w:pStyle w:val="Betarp"/>
              <w:jc w:val="both"/>
              <w:rPr>
                <w:rFonts w:ascii="Calibri Light" w:hAnsi="Calibri Light" w:cs="Calibri Light"/>
                <w:color w:val="000000" w:themeColor="text1"/>
                <w:sz w:val="22"/>
                <w:szCs w:val="22"/>
              </w:rPr>
            </w:pPr>
          </w:p>
          <w:p w14:paraId="0CD77DB2" w14:textId="77777777" w:rsidR="00F5386A" w:rsidRPr="000D7688" w:rsidRDefault="00F5386A" w:rsidP="00F5386A">
            <w:pPr>
              <w:pStyle w:val="Betarp"/>
              <w:jc w:val="both"/>
              <w:rPr>
                <w:rFonts w:ascii="Calibri Light" w:hAnsi="Calibri Light" w:cs="Calibri Light"/>
                <w:color w:val="000000" w:themeColor="text1"/>
                <w:sz w:val="22"/>
                <w:szCs w:val="22"/>
              </w:rPr>
            </w:pPr>
            <w:r w:rsidRPr="000D7688">
              <w:rPr>
                <w:rFonts w:ascii="Calibri Light" w:hAnsi="Calibri Light" w:cs="Calibri Light"/>
                <w:color w:val="000000" w:themeColor="text1"/>
                <w:sz w:val="22"/>
                <w:szCs w:val="22"/>
              </w:rPr>
              <w:t>PASTABA</w:t>
            </w:r>
          </w:p>
          <w:p w14:paraId="41FDBFED" w14:textId="77777777" w:rsidR="00F5386A" w:rsidRPr="000D7688" w:rsidRDefault="00F5386A" w:rsidP="00F5386A">
            <w:pPr>
              <w:pStyle w:val="Betarp"/>
              <w:jc w:val="both"/>
              <w:rPr>
                <w:rFonts w:ascii="Calibri Light" w:hAnsi="Calibri Light" w:cs="Calibri Light"/>
                <w:color w:val="000000" w:themeColor="text1"/>
                <w:sz w:val="22"/>
                <w:szCs w:val="22"/>
              </w:rPr>
            </w:pPr>
            <w:r w:rsidRPr="000D7688">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7058B" w:rsidRDefault="00AD02FA" w:rsidP="39658640">
            <w:pPr>
              <w:pStyle w:val="Betarp"/>
              <w:jc w:val="both"/>
              <w:rPr>
                <w:rFonts w:ascii="Calibri Light" w:hAnsi="Calibri Light" w:cs="Calibri Light"/>
                <w:b/>
                <w:bCs/>
                <w:sz w:val="22"/>
                <w:szCs w:val="22"/>
              </w:rPr>
            </w:pPr>
          </w:p>
        </w:tc>
      </w:tr>
      <w:bookmarkEnd w:id="1"/>
      <w:tr w:rsidR="00805F54" w:rsidRPr="00B7058B" w14:paraId="69372B4C" w14:textId="77777777" w:rsidTr="000D768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w:t>
            </w:r>
            <w:r w:rsidRPr="00B7058B">
              <w:rPr>
                <w:rFonts w:ascii="Calibri Light" w:hAnsi="Calibri Light" w:cs="Calibri Light"/>
                <w:sz w:val="22"/>
                <w:szCs w:val="22"/>
              </w:rPr>
              <w:lastRenderedPageBreak/>
              <w:t xml:space="preserve">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1 punktas</w:t>
            </w:r>
          </w:p>
          <w:p w14:paraId="5C279DB3" w14:textId="77777777" w:rsidR="00045824" w:rsidRPr="00B7058B" w:rsidRDefault="00045824" w:rsidP="008D5E3C">
            <w:pPr>
              <w:pStyle w:val="Betarp"/>
              <w:jc w:val="both"/>
              <w:rPr>
                <w:rFonts w:ascii="Calibri Light" w:eastAsia="Yu Mincho" w:hAnsi="Calibri Light" w:cs="Calibri Light"/>
                <w:sz w:val="22"/>
                <w:szCs w:val="22"/>
              </w:rPr>
            </w:pPr>
          </w:p>
          <w:p w14:paraId="35DF3CE9" w14:textId="3FC27070" w:rsidR="00805F54" w:rsidRPr="00B7058B" w:rsidRDefault="001E687D" w:rsidP="008D5E3C">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lastRenderedPageBreak/>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lastRenderedPageBreak/>
              <w:t>Iš Lietuvoje įsteigtų subjektų įrodančių dokumentų nereikalaujama. Užtenka pateikto EBVPD.</w:t>
            </w:r>
          </w:p>
          <w:p w14:paraId="1DCE5D90" w14:textId="77777777" w:rsidR="00805F54" w:rsidRPr="00B7058B" w:rsidRDefault="00805F54" w:rsidP="00290CC0">
            <w:pPr>
              <w:pStyle w:val="Betarp"/>
              <w:jc w:val="both"/>
              <w:rPr>
                <w:rFonts w:ascii="Calibri Light" w:hAnsi="Calibri Light" w:cs="Calibri Light"/>
                <w:bCs/>
                <w:iCs/>
                <w:sz w:val="22"/>
                <w:szCs w:val="22"/>
                <w:lang w:eastAsia="en-US"/>
              </w:rPr>
            </w:pPr>
          </w:p>
          <w:p w14:paraId="2C057A72" w14:textId="6B2AC537"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7956676" w14:textId="77777777" w:rsidTr="000D768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2 punktas</w:t>
            </w:r>
          </w:p>
          <w:p w14:paraId="46A02C83" w14:textId="77777777" w:rsidR="00045824" w:rsidRPr="00B7058B" w:rsidRDefault="00045824" w:rsidP="008D5E3C">
            <w:pPr>
              <w:pStyle w:val="Betarp"/>
              <w:jc w:val="both"/>
              <w:rPr>
                <w:rFonts w:ascii="Calibri Light" w:eastAsia="Yu Mincho" w:hAnsi="Calibri Light" w:cs="Calibri Light"/>
                <w:sz w:val="22"/>
                <w:szCs w:val="22"/>
              </w:rPr>
            </w:pPr>
          </w:p>
          <w:p w14:paraId="032CA815" w14:textId="102A6CE4"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Betarp"/>
              <w:jc w:val="both"/>
              <w:rPr>
                <w:rFonts w:ascii="Calibri Light" w:hAnsi="Calibri Light" w:cs="Calibri Light"/>
                <w:bCs/>
                <w:iCs/>
                <w:sz w:val="22"/>
                <w:szCs w:val="22"/>
                <w:lang w:eastAsia="en-US"/>
              </w:rPr>
            </w:pPr>
          </w:p>
          <w:p w14:paraId="0C3B3CBA" w14:textId="50B715AF"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2380506" w14:textId="77777777" w:rsidTr="000D768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Betarp"/>
              <w:jc w:val="both"/>
              <w:rPr>
                <w:rFonts w:ascii="Calibri Light" w:eastAsia="Yu Mincho" w:hAnsi="Calibri Light" w:cs="Calibri Light"/>
                <w:sz w:val="22"/>
                <w:szCs w:val="22"/>
              </w:rPr>
            </w:pPr>
          </w:p>
          <w:p w14:paraId="51237B56" w14:textId="3F0B990B"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4EE79C41" w14:textId="77777777" w:rsidTr="000D768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7058B">
              <w:rPr>
                <w:rFonts w:ascii="Calibri Light" w:hAnsi="Calibri Light" w:cs="Calibri Light"/>
                <w:bCs/>
                <w:sz w:val="22"/>
                <w:szCs w:val="22"/>
              </w:rPr>
              <w:lastRenderedPageBreak/>
              <w:t xml:space="preserve">buvo pašalintas iš pirkimo ar koncesijos suteikimo procedūrų. </w:t>
            </w:r>
          </w:p>
          <w:p w14:paraId="7CDF295C" w14:textId="4AC047B1"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4 punktas</w:t>
            </w:r>
          </w:p>
          <w:p w14:paraId="63595B10" w14:textId="77777777" w:rsidR="00045824" w:rsidRPr="00B7058B" w:rsidRDefault="00045824" w:rsidP="39658640">
            <w:pPr>
              <w:pStyle w:val="Betarp"/>
              <w:jc w:val="both"/>
              <w:rPr>
                <w:rFonts w:ascii="Calibri Light" w:eastAsia="Yu Mincho" w:hAnsi="Calibri Light" w:cs="Calibri Light"/>
                <w:sz w:val="22"/>
                <w:szCs w:val="22"/>
              </w:rPr>
            </w:pPr>
          </w:p>
          <w:p w14:paraId="13F3F88F" w14:textId="7D66946F"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Betarp"/>
              <w:jc w:val="both"/>
              <w:rPr>
                <w:rFonts w:ascii="Calibri Light" w:hAnsi="Calibri Light" w:cs="Calibri Light"/>
                <w:bCs/>
                <w:iCs/>
                <w:sz w:val="22"/>
                <w:szCs w:val="22"/>
                <w:lang w:eastAsia="en-US"/>
              </w:rPr>
            </w:pPr>
          </w:p>
          <w:p w14:paraId="3CD26747" w14:textId="77777777" w:rsidR="00805F54" w:rsidRPr="00B7058B" w:rsidRDefault="00805F54" w:rsidP="00290CC0">
            <w:pPr>
              <w:pStyle w:val="Betarp"/>
              <w:jc w:val="both"/>
              <w:rPr>
                <w:rFonts w:ascii="Calibri Light" w:hAnsi="Calibri Light" w:cs="Calibri Light"/>
                <w:bCs/>
                <w:iCs/>
                <w:sz w:val="22"/>
                <w:szCs w:val="22"/>
                <w:lang w:eastAsia="en-US"/>
              </w:rPr>
            </w:pPr>
          </w:p>
          <w:p w14:paraId="33AC8C4B" w14:textId="33712722"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Betarp"/>
              <w:jc w:val="both"/>
              <w:rPr>
                <w:rFonts w:ascii="Calibri Light" w:hAnsi="Calibri Light" w:cs="Calibri Light"/>
                <w:sz w:val="22"/>
                <w:szCs w:val="22"/>
              </w:rPr>
            </w:pPr>
            <w:hyperlink r:id="rId13" w:history="1">
              <w:r w:rsidRPr="00B7058B">
                <w:rPr>
                  <w:rStyle w:val="Hipersaitas"/>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0D768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5 punktas</w:t>
            </w:r>
          </w:p>
          <w:p w14:paraId="445F8D4C" w14:textId="77777777" w:rsidR="0052109B" w:rsidRPr="00B7058B" w:rsidRDefault="0052109B" w:rsidP="39658640">
            <w:pPr>
              <w:pStyle w:val="Betarp"/>
              <w:jc w:val="both"/>
              <w:rPr>
                <w:rFonts w:ascii="Calibri Light" w:eastAsia="Yu Mincho" w:hAnsi="Calibri Light" w:cs="Calibri Light"/>
                <w:sz w:val="22"/>
                <w:szCs w:val="22"/>
              </w:rPr>
            </w:pPr>
          </w:p>
          <w:p w14:paraId="13E41BB7" w14:textId="480008D4"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18484A18" w14:textId="77777777" w:rsidTr="000D768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B7058B">
              <w:rPr>
                <w:rFonts w:ascii="Calibri Light" w:hAnsi="Calibri Light" w:cs="Calibri Light"/>
                <w:sz w:val="22"/>
                <w:szCs w:val="22"/>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Betarp"/>
              <w:jc w:val="both"/>
              <w:rPr>
                <w:rFonts w:ascii="Calibri Light" w:eastAsia="Yu Mincho" w:hAnsi="Calibri Light" w:cs="Calibri Light"/>
                <w:sz w:val="22"/>
                <w:szCs w:val="22"/>
              </w:rPr>
            </w:pPr>
          </w:p>
          <w:p w14:paraId="619A3DBC" w14:textId="6C7BDE5F"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Betarp"/>
              <w:jc w:val="both"/>
              <w:rPr>
                <w:rFonts w:ascii="Calibri Light" w:hAnsi="Calibri Light" w:cs="Calibri Light"/>
                <w:bCs/>
                <w:iCs/>
                <w:sz w:val="22"/>
                <w:szCs w:val="22"/>
                <w:lang w:eastAsia="en-US"/>
              </w:rPr>
            </w:pPr>
          </w:p>
          <w:p w14:paraId="01131722" w14:textId="0AEAC441"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Betarp"/>
              <w:jc w:val="both"/>
              <w:rPr>
                <w:rFonts w:ascii="Calibri Light" w:hAnsi="Calibri Light" w:cs="Calibri Light"/>
                <w:sz w:val="22"/>
                <w:szCs w:val="22"/>
              </w:rPr>
            </w:pPr>
          </w:p>
          <w:p w14:paraId="3D908458" w14:textId="4DE18920" w:rsidR="00805F54" w:rsidRPr="00B7058B" w:rsidRDefault="00443D09" w:rsidP="00290CC0">
            <w:pPr>
              <w:pStyle w:val="Betarp"/>
              <w:jc w:val="both"/>
              <w:rPr>
                <w:rFonts w:ascii="Calibri Light" w:hAnsi="Calibri Light" w:cs="Calibri Light"/>
                <w:sz w:val="22"/>
                <w:szCs w:val="22"/>
              </w:rPr>
            </w:pPr>
            <w:hyperlink r:id="rId14" w:history="1">
              <w:r w:rsidRPr="00B7058B">
                <w:rPr>
                  <w:rStyle w:val="Hipersaitas"/>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Betarp"/>
              <w:jc w:val="both"/>
              <w:rPr>
                <w:rFonts w:ascii="Calibri Light" w:hAnsi="Calibri Light" w:cs="Calibri Light"/>
                <w:sz w:val="22"/>
                <w:szCs w:val="22"/>
              </w:rPr>
            </w:pPr>
          </w:p>
          <w:p w14:paraId="796E0992" w14:textId="4201B929" w:rsidR="00805F54" w:rsidRPr="00B7058B" w:rsidRDefault="00443D09" w:rsidP="00290CC0">
            <w:pPr>
              <w:pStyle w:val="Betarp"/>
              <w:jc w:val="both"/>
              <w:rPr>
                <w:rFonts w:ascii="Calibri Light" w:hAnsi="Calibri Light" w:cs="Calibri Light"/>
                <w:sz w:val="22"/>
                <w:szCs w:val="22"/>
              </w:rPr>
            </w:pPr>
            <w:hyperlink r:id="rId15" w:history="1">
              <w:r w:rsidRPr="00B7058B">
                <w:rPr>
                  <w:rStyle w:val="Hipersaitas"/>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Betarp"/>
              <w:jc w:val="both"/>
              <w:rPr>
                <w:rFonts w:ascii="Calibri Light" w:hAnsi="Calibri Light" w:cs="Calibri Light"/>
                <w:bCs/>
                <w:sz w:val="22"/>
                <w:szCs w:val="22"/>
              </w:rPr>
            </w:pPr>
          </w:p>
          <w:p w14:paraId="18FF6166" w14:textId="1B327A2D" w:rsidR="00805F54" w:rsidRPr="00B7058B" w:rsidRDefault="00805F54" w:rsidP="00290CC0">
            <w:pPr>
              <w:pStyle w:val="Betarp"/>
              <w:jc w:val="both"/>
              <w:rPr>
                <w:rFonts w:ascii="Calibri Light" w:hAnsi="Calibri Light" w:cs="Calibri Light"/>
                <w:b/>
                <w:bCs/>
                <w:sz w:val="22"/>
                <w:szCs w:val="22"/>
              </w:rPr>
            </w:pPr>
          </w:p>
        </w:tc>
      </w:tr>
      <w:tr w:rsidR="00F2785B" w:rsidRPr="00B7058B" w14:paraId="704AEB47" w14:textId="77777777" w:rsidTr="000D768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Betarp"/>
              <w:numPr>
                <w:ilvl w:val="0"/>
                <w:numId w:val="5"/>
              </w:numPr>
              <w:rPr>
                <w:rFonts w:ascii="Calibri Light" w:hAnsi="Calibri Light" w:cs="Calibri Light"/>
                <w:sz w:val="22"/>
                <w:szCs w:val="22"/>
              </w:rPr>
            </w:pPr>
          </w:p>
          <w:p w14:paraId="284F2B80" w14:textId="075852A7" w:rsidR="0068119C" w:rsidRPr="00B7058B" w:rsidRDefault="0068119C" w:rsidP="00F2785B">
            <w:pPr>
              <w:pStyle w:val="Betarp"/>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Betarp"/>
              <w:jc w:val="both"/>
              <w:rPr>
                <w:rFonts w:ascii="Calibri Light" w:eastAsia="Yu Mincho" w:hAnsi="Calibri Light" w:cs="Calibri Light"/>
                <w:sz w:val="22"/>
                <w:szCs w:val="22"/>
              </w:rPr>
            </w:pPr>
          </w:p>
          <w:p w14:paraId="1C178DE7" w14:textId="5F7E92F2"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ipersaitas"/>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Betarp"/>
              <w:jc w:val="both"/>
              <w:rPr>
                <w:rFonts w:ascii="Calibri Light" w:hAnsi="Calibri Light" w:cs="Calibri Light"/>
                <w:sz w:val="22"/>
                <w:szCs w:val="22"/>
              </w:rPr>
            </w:pPr>
            <w:hyperlink r:id="rId17" w:history="1">
              <w:r w:rsidRPr="00B7058B">
                <w:rPr>
                  <w:rStyle w:val="Hipersaitas"/>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Betarp"/>
              <w:jc w:val="both"/>
              <w:rPr>
                <w:rFonts w:ascii="Calibri Light" w:hAnsi="Calibri Light" w:cs="Calibri Light"/>
                <w:b/>
                <w:bCs/>
                <w:iCs/>
                <w:sz w:val="22"/>
                <w:szCs w:val="22"/>
              </w:rPr>
            </w:pPr>
          </w:p>
        </w:tc>
      </w:tr>
      <w:tr w:rsidR="00F2785B" w:rsidRPr="00B7058B" w14:paraId="6C45D761" w14:textId="77777777" w:rsidTr="000D768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b papunktis</w:t>
            </w:r>
          </w:p>
          <w:p w14:paraId="1A86EE03" w14:textId="77777777" w:rsidR="0052109B" w:rsidRPr="00B7058B" w:rsidRDefault="0052109B" w:rsidP="00F2785B">
            <w:pPr>
              <w:pStyle w:val="Betarp"/>
              <w:jc w:val="both"/>
              <w:rPr>
                <w:rFonts w:ascii="Calibri Light" w:eastAsia="Yu Mincho" w:hAnsi="Calibri Light" w:cs="Calibri Light"/>
                <w:sz w:val="22"/>
                <w:szCs w:val="22"/>
              </w:rPr>
            </w:pPr>
          </w:p>
          <w:p w14:paraId="09BFC3E6" w14:textId="70341E9A"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0BFEA51A" w14:textId="77777777" w:rsidR="00F2785B" w:rsidRPr="00B7058B" w:rsidRDefault="00F2785B" w:rsidP="00F2785B">
            <w:pPr>
              <w:pStyle w:val="Betarp"/>
              <w:jc w:val="both"/>
              <w:rPr>
                <w:rFonts w:ascii="Calibri Light" w:hAnsi="Calibri Light" w:cs="Calibri Light"/>
                <w:b/>
                <w:bCs/>
                <w:iCs/>
                <w:sz w:val="22"/>
                <w:szCs w:val="22"/>
                <w:lang w:eastAsia="en-US"/>
              </w:rPr>
            </w:pPr>
          </w:p>
          <w:p w14:paraId="43108833" w14:textId="1EE0A5EE" w:rsidR="00F2785B" w:rsidRPr="00B7058B" w:rsidRDefault="601259E8"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rPr>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ipersaitas"/>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0D768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Betarp"/>
              <w:jc w:val="both"/>
              <w:rPr>
                <w:rFonts w:ascii="Calibri Light" w:eastAsia="Yu Mincho" w:hAnsi="Calibri Light" w:cs="Calibri Light"/>
                <w:sz w:val="22"/>
                <w:szCs w:val="22"/>
              </w:rPr>
            </w:pPr>
          </w:p>
          <w:p w14:paraId="4D06A296" w14:textId="506FD825"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Betarp"/>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ipersaitas"/>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r w:rsidR="00F2785B" w:rsidRPr="00B7058B" w14:paraId="5B281C88" w14:textId="77777777" w:rsidTr="000D768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B7058B" w:rsidRDefault="00F2785B" w:rsidP="00F2785B">
            <w:pPr>
              <w:pStyle w:val="Betarp"/>
              <w:numPr>
                <w:ilvl w:val="0"/>
                <w:numId w:val="5"/>
              </w:numPr>
              <w:rPr>
                <w:rFonts w:ascii="Calibri Light" w:hAnsi="Calibri Light" w:cs="Calibri Light"/>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A07B6C1" w:rsidR="00F2785B" w:rsidRPr="00B7058B" w:rsidRDefault="00F2785B" w:rsidP="00F2785B">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Tiekėjas </w:t>
            </w:r>
            <w:r w:rsidRPr="00B7058B">
              <w:rPr>
                <w:rFonts w:ascii="Calibri Light" w:hAnsi="Calibri Light" w:cs="Calibri Light"/>
                <w:sz w:val="22"/>
                <w:szCs w:val="22"/>
              </w:rPr>
              <w:t xml:space="preserve">yra pažeidęs bent vieną iš VPĮ 17 straipsnio 2 dalies 2 punkte nurodytų aplinkos apsaugos, socialinės ir darbo teisės įpareigojimų, kurį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įrodyti bet kokiomis tinkamomis priemonėmis. Šiuo pagrindu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B7058B" w:rsidRDefault="00D25682" w:rsidP="00F2785B">
            <w:pPr>
              <w:rPr>
                <w:rFonts w:ascii="Calibri Light" w:eastAsia="Yu Mincho" w:hAnsi="Calibri Light" w:cs="Calibri Light"/>
                <w:sz w:val="22"/>
                <w:szCs w:val="22"/>
              </w:rPr>
            </w:pPr>
            <w:r w:rsidRPr="00B7058B">
              <w:rPr>
                <w:rFonts w:ascii="Calibri Light" w:eastAsia="Yu Mincho" w:hAnsi="Calibri Light" w:cs="Calibri Light"/>
                <w:b/>
                <w:bCs/>
                <w:sz w:val="22"/>
                <w:szCs w:val="22"/>
              </w:rPr>
              <w:t>VPĮ 46 straipsnio 6 dalies 1 punktas</w:t>
            </w:r>
          </w:p>
          <w:p w14:paraId="2C62A953" w14:textId="778027F9" w:rsidR="00F2785B" w:rsidRPr="00B7058B" w:rsidRDefault="001E687D" w:rsidP="00F2785B">
            <w:pPr>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 C2, C3 punktai</w:t>
            </w:r>
          </w:p>
          <w:p w14:paraId="5E2568F4" w14:textId="2AAF9137" w:rsidR="00F2785B" w:rsidRPr="00B7058B" w:rsidRDefault="00F2785B" w:rsidP="00F2785B">
            <w:pPr>
              <w:jc w:val="center"/>
              <w:rPr>
                <w:rFonts w:ascii="Calibri Light" w:hAnsi="Calibri Light" w:cs="Calibri Light"/>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B7058B" w:rsidRDefault="00F2785B"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p>
          <w:p w14:paraId="35C17EBE" w14:textId="6518A951" w:rsidR="00F2785B" w:rsidRPr="00B7058B" w:rsidRDefault="00F2785B" w:rsidP="00F2785B">
            <w:pPr>
              <w:pStyle w:val="Betarp"/>
              <w:jc w:val="both"/>
              <w:rPr>
                <w:rFonts w:ascii="Calibri Light" w:eastAsia="Yu Mincho" w:hAnsi="Calibri Light" w:cs="Calibri Light"/>
                <w:sz w:val="22"/>
                <w:szCs w:val="22"/>
              </w:rPr>
            </w:pPr>
          </w:p>
        </w:tc>
      </w:tr>
      <w:tr w:rsidR="00F2785B" w:rsidRPr="00B7058B" w14:paraId="579A5225" w14:textId="77777777" w:rsidTr="000D768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B7058B" w:rsidRDefault="00F2785B" w:rsidP="00F2785B">
            <w:pPr>
              <w:pStyle w:val="Betarp"/>
              <w:numPr>
                <w:ilvl w:val="0"/>
                <w:numId w:val="5"/>
              </w:numPr>
              <w:rPr>
                <w:rFonts w:ascii="Calibri Light" w:hAnsi="Calibri Light" w:cs="Calibri Light"/>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B7058B" w:rsidRDefault="00F2785B"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w:t>
            </w:r>
            <w:r w:rsidRPr="00B7058B">
              <w:rPr>
                <w:rFonts w:ascii="Calibri Light" w:hAnsi="Calibri Light" w:cs="Calibri Light"/>
                <w:sz w:val="22"/>
                <w:szCs w:val="22"/>
              </w:rPr>
              <w:lastRenderedPageBreak/>
              <w:t xml:space="preserve">atidėti, sumažinti ar jų atsisakyti), kai jo veikla sustabdyta ar apribota arba jo padėtis pagal šalies, kurioje jis registruotas, teisės aktus yra tokia pati ar panaši. </w:t>
            </w:r>
          </w:p>
          <w:p w14:paraId="6D24B9DA" w14:textId="54FAE2E7" w:rsidR="00F2785B" w:rsidRPr="00B7058B" w:rsidRDefault="00F2785B"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Tačiau kai yra šiame punkte apibrėžta situacija,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B7058B" w:rsidRDefault="00D25682" w:rsidP="00D25682">
            <w:pPr>
              <w:rPr>
                <w:rFonts w:ascii="Calibri Light" w:eastAsia="Yu Mincho" w:hAnsi="Calibri Light" w:cs="Calibri Light"/>
                <w:sz w:val="22"/>
                <w:szCs w:val="22"/>
              </w:rPr>
            </w:pPr>
            <w:r w:rsidRPr="00B7058B">
              <w:rPr>
                <w:rFonts w:ascii="Calibri Light" w:eastAsia="Yu Mincho" w:hAnsi="Calibri Light" w:cs="Calibri Light"/>
                <w:b/>
                <w:bCs/>
                <w:sz w:val="22"/>
                <w:szCs w:val="22"/>
              </w:rPr>
              <w:lastRenderedPageBreak/>
              <w:t>VPĮ 46 straipsnio 6 dalies 2 punktas</w:t>
            </w:r>
          </w:p>
          <w:p w14:paraId="7ACA4DF8" w14:textId="77777777" w:rsidR="00D25682" w:rsidRPr="00B7058B" w:rsidRDefault="00D25682" w:rsidP="00F2785B">
            <w:pPr>
              <w:pStyle w:val="Betarp"/>
              <w:jc w:val="both"/>
              <w:rPr>
                <w:rFonts w:ascii="Calibri Light" w:eastAsia="Yu Mincho" w:hAnsi="Calibri Light" w:cs="Calibri Light"/>
                <w:sz w:val="22"/>
                <w:szCs w:val="22"/>
              </w:rPr>
            </w:pPr>
          </w:p>
          <w:p w14:paraId="12668C6D" w14:textId="54E89C8A"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 xml:space="preserve">III dalies </w:t>
            </w:r>
            <w:r w:rsidR="00125C28" w:rsidRPr="00B7058B">
              <w:rPr>
                <w:rFonts w:ascii="Calibri Light" w:eastAsia="Yu Mincho" w:hAnsi="Calibri Light" w:cs="Calibri Light"/>
                <w:sz w:val="22"/>
                <w:szCs w:val="22"/>
              </w:rPr>
              <w:t xml:space="preserve">C4, </w:t>
            </w:r>
            <w:r w:rsidR="00F2785B" w:rsidRPr="00B7058B">
              <w:rPr>
                <w:rFonts w:ascii="Calibri Light" w:eastAsia="Yu Mincho" w:hAnsi="Calibri Light" w:cs="Calibri Light"/>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37DF9B20"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įrodančių dokumentų nereikalaujama, užtenka pateikto EBVPD.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savarankiškai patikrina duomenis nacionalinėje duomenų bazėje, adresu:</w:t>
            </w:r>
          </w:p>
          <w:p w14:paraId="39880CE4" w14:textId="367C338E" w:rsidR="00F2785B" w:rsidRPr="00B7058B" w:rsidRDefault="00F2785B" w:rsidP="00F2785B">
            <w:pPr>
              <w:pStyle w:val="Betarp"/>
              <w:jc w:val="both"/>
              <w:rPr>
                <w:rFonts w:ascii="Calibri Light" w:hAnsi="Calibri Light" w:cs="Calibri Light"/>
                <w:bCs/>
                <w:sz w:val="22"/>
                <w:szCs w:val="22"/>
              </w:rPr>
            </w:pPr>
            <w:hyperlink r:id="rId20" w:history="1">
              <w:r w:rsidRPr="00B7058B">
                <w:rPr>
                  <w:rStyle w:val="Hipersaitas"/>
                  <w:rFonts w:ascii="Calibri Light" w:hAnsi="Calibri Light" w:cs="Calibri Light"/>
                  <w:bCs/>
                  <w:sz w:val="22"/>
                  <w:szCs w:val="22"/>
                  <w:u w:val="single"/>
                </w:rPr>
                <w:t>https://www.registrucentras.lt/jar/p/</w:t>
              </w:r>
            </w:hyperlink>
            <w:r w:rsidRPr="00B7058B">
              <w:rPr>
                <w:rFonts w:ascii="Calibri Light" w:hAnsi="Calibri Light" w:cs="Calibri Light"/>
                <w:bCs/>
                <w:sz w:val="22"/>
                <w:szCs w:val="22"/>
              </w:rPr>
              <w:t>.</w:t>
            </w:r>
            <w:r w:rsidR="009F7B89" w:rsidRPr="00B7058B">
              <w:rPr>
                <w:rFonts w:ascii="Calibri Light" w:hAnsi="Calibri Light" w:cs="Calibri Light"/>
                <w:bCs/>
                <w:sz w:val="22"/>
                <w:szCs w:val="22"/>
              </w:rPr>
              <w:t xml:space="preserve"> </w:t>
            </w:r>
          </w:p>
          <w:p w14:paraId="1BFB59E8" w14:textId="155D3C75" w:rsidR="00F2785B" w:rsidRPr="00B7058B" w:rsidRDefault="00F2785B" w:rsidP="00F2785B">
            <w:pPr>
              <w:pStyle w:val="Betarp"/>
              <w:jc w:val="both"/>
              <w:rPr>
                <w:rFonts w:ascii="Calibri Light" w:hAnsi="Calibri Light" w:cs="Calibri Light"/>
                <w:b/>
                <w:bCs/>
                <w:sz w:val="22"/>
                <w:szCs w:val="22"/>
              </w:rPr>
            </w:pPr>
          </w:p>
          <w:p w14:paraId="127201CD" w14:textId="6E93CDBC" w:rsidR="00FB4DE7" w:rsidRPr="00B7058B" w:rsidRDefault="5A4E71C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lastRenderedPageBreak/>
              <w:t xml:space="preserve">Prireikus,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B7058B">
              <w:rPr>
                <w:rFonts w:ascii="Calibri Light" w:hAnsi="Calibri Light" w:cs="Calibri Light"/>
                <w:sz w:val="22"/>
                <w:szCs w:val="22"/>
              </w:rPr>
              <w:t>. Tokiu atveju dokumentas</w:t>
            </w:r>
            <w:r w:rsidRPr="00B7058B">
              <w:rPr>
                <w:rFonts w:ascii="Calibri Light" w:hAnsi="Calibri Light" w:cs="Calibri Light"/>
                <w:sz w:val="22"/>
                <w:szCs w:val="22"/>
              </w:rPr>
              <w:t xml:space="preserve"> turi būti  išduot</w:t>
            </w:r>
            <w:r w:rsidR="4B4A2997" w:rsidRPr="00B7058B">
              <w:rPr>
                <w:rFonts w:ascii="Calibri Light" w:hAnsi="Calibri Light" w:cs="Calibri Light"/>
                <w:sz w:val="22"/>
                <w:szCs w:val="22"/>
              </w:rPr>
              <w:t>as</w:t>
            </w:r>
            <w:r w:rsidRPr="00B7058B">
              <w:rPr>
                <w:rFonts w:ascii="Calibri Light" w:hAnsi="Calibri Light" w:cs="Calibri Light"/>
                <w:sz w:val="22"/>
                <w:szCs w:val="22"/>
              </w:rPr>
              <w:t xml:space="preserve"> ne anksčiau kaip </w:t>
            </w:r>
            <w:r w:rsidR="3077B3ED"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12508DDC" w:rsidRPr="00B7058B">
              <w:rPr>
                <w:rFonts w:ascii="Calibri Light" w:hAnsi="Calibri Light" w:cs="Calibri Light"/>
                <w:b/>
                <w:bCs/>
                <w:i/>
                <w:iCs/>
                <w:color w:val="000000" w:themeColor="text1"/>
                <w:sz w:val="22"/>
                <w:szCs w:val="22"/>
              </w:rPr>
              <w:t>Pavyzdys</w:t>
            </w:r>
            <w:r w:rsidR="12508DDC"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12508DDC"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12508DDC"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12508DDC" w:rsidRPr="00B7058B">
              <w:rPr>
                <w:rFonts w:ascii="Calibri Light" w:hAnsi="Calibri Light" w:cs="Calibri Light"/>
                <w:i/>
                <w:iCs/>
                <w:color w:val="000000" w:themeColor="text1"/>
                <w:sz w:val="22"/>
                <w:szCs w:val="22"/>
              </w:rPr>
              <w:t xml:space="preserve"> ne anksčiau kaip 120 dienų, jas skaičiuojant atgal nuo 2022-10-14.</w:t>
            </w:r>
          </w:p>
          <w:p w14:paraId="0DC0F858" w14:textId="77777777" w:rsidR="00FB4DE7" w:rsidRPr="00B7058B" w:rsidRDefault="00FB4DE7" w:rsidP="005A6016">
            <w:pPr>
              <w:pStyle w:val="Betarp"/>
              <w:jc w:val="both"/>
              <w:rPr>
                <w:rFonts w:ascii="Calibri Light" w:hAnsi="Calibri Light" w:cs="Calibri Light"/>
                <w:sz w:val="22"/>
                <w:szCs w:val="22"/>
              </w:rPr>
            </w:pPr>
          </w:p>
          <w:p w14:paraId="34E5032F" w14:textId="5121838F" w:rsidR="005A6016" w:rsidRPr="00B7058B" w:rsidRDefault="005A6016" w:rsidP="005A6016">
            <w:pPr>
              <w:pStyle w:val="Betarp"/>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B7058B" w:rsidRDefault="00AD02FA" w:rsidP="005A6016">
            <w:pPr>
              <w:pStyle w:val="Betarp"/>
              <w:jc w:val="both"/>
              <w:rPr>
                <w:rFonts w:ascii="Calibri Light" w:hAnsi="Calibri Light" w:cs="Calibri Light"/>
                <w:sz w:val="22"/>
                <w:szCs w:val="22"/>
              </w:rPr>
            </w:pPr>
          </w:p>
          <w:p w14:paraId="275D3081" w14:textId="77777777" w:rsidR="000B3775" w:rsidRPr="00B7058B" w:rsidRDefault="000B3775" w:rsidP="000B3775">
            <w:pPr>
              <w:pStyle w:val="Betarp"/>
              <w:jc w:val="both"/>
              <w:rPr>
                <w:rFonts w:ascii="Calibri Light" w:hAnsi="Calibri Light" w:cs="Calibri Light"/>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5A6016" w:rsidRPr="00B7058B" w:rsidRDefault="005A6016" w:rsidP="00236E61">
            <w:pPr>
              <w:pStyle w:val="Betarp"/>
              <w:jc w:val="both"/>
              <w:rPr>
                <w:rFonts w:ascii="Calibri Light" w:hAnsi="Calibri Light" w:cs="Calibri Light"/>
                <w:b/>
                <w:bCs/>
                <w:sz w:val="22"/>
                <w:szCs w:val="22"/>
              </w:rPr>
            </w:pPr>
          </w:p>
        </w:tc>
      </w:tr>
      <w:bookmarkEnd w:id="3"/>
      <w:tr w:rsidR="00F2785B" w:rsidRPr="00B7058B" w14:paraId="6950CD83" w14:textId="77777777" w:rsidTr="000D768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B7058B" w:rsidRDefault="00F2785B" w:rsidP="00F2785B">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0A75A945" w:rsidR="00F2785B" w:rsidRPr="00B7058B" w:rsidRDefault="72A7D2C6" w:rsidP="496BE0B5">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T</w:t>
            </w:r>
            <w:r w:rsidR="601259E8" w:rsidRPr="00B7058B">
              <w:rPr>
                <w:rFonts w:ascii="Calibri Light" w:hAnsi="Calibri Light" w:cs="Calibri Light"/>
                <w:sz w:val="22"/>
                <w:szCs w:val="22"/>
              </w:rPr>
              <w:t xml:space="preserve">iekėjas yra padaręs rimtą profesinį pažeidimą (išskyrus VPĮ 46 straipsnio 4 dalies 7 punkte nurodytą pažeidimą), dėl kurio </w:t>
            </w:r>
            <w:r w:rsidR="006344DB">
              <w:rPr>
                <w:rFonts w:ascii="Calibri Light" w:hAnsi="Calibri Light" w:cs="Calibri Light"/>
                <w:sz w:val="22"/>
                <w:szCs w:val="22"/>
              </w:rPr>
              <w:t>Perkantysis subjektas</w:t>
            </w:r>
            <w:r w:rsidR="601259E8" w:rsidRPr="00B7058B">
              <w:rPr>
                <w:rFonts w:ascii="Calibri Light" w:hAnsi="Calibri Light" w:cs="Calibri Light"/>
                <w:sz w:val="22"/>
                <w:szCs w:val="22"/>
              </w:rPr>
              <w:t xml:space="preserve"> abejoja tiekėjo sąžiningumu ir šį pažeidimą gali įrodyti bet kokiomis tinkamomis priemonėmis. Šiuo pagrindu </w:t>
            </w:r>
            <w:r w:rsidR="006344DB">
              <w:rPr>
                <w:rFonts w:ascii="Calibri Light" w:hAnsi="Calibri Light" w:cs="Calibri Light"/>
                <w:sz w:val="22"/>
                <w:szCs w:val="22"/>
              </w:rPr>
              <w:t>Perkantysis subjektas</w:t>
            </w:r>
            <w:r w:rsidR="601259E8" w:rsidRPr="00B7058B">
              <w:rPr>
                <w:rFonts w:ascii="Calibri Light" w:hAnsi="Calibri Light" w:cs="Calibri Light"/>
                <w:sz w:val="22"/>
                <w:szCs w:val="22"/>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B7058B" w:rsidRDefault="00D25682" w:rsidP="00D25682">
            <w:pPr>
              <w:rPr>
                <w:rFonts w:ascii="Calibri Light" w:eastAsia="Yu Mincho" w:hAnsi="Calibri Light" w:cs="Calibri Light"/>
                <w:sz w:val="22"/>
                <w:szCs w:val="22"/>
              </w:rPr>
            </w:pPr>
            <w:r w:rsidRPr="00B7058B">
              <w:rPr>
                <w:rFonts w:ascii="Calibri Light" w:eastAsia="Yu Mincho" w:hAnsi="Calibri Light" w:cs="Calibri Light"/>
                <w:b/>
                <w:bCs/>
                <w:sz w:val="22"/>
                <w:szCs w:val="22"/>
              </w:rPr>
              <w:t>VPĮ 46 straipsnio 6 dalies 3 punktas</w:t>
            </w:r>
          </w:p>
          <w:p w14:paraId="3ADFEF43" w14:textId="77777777" w:rsidR="00D25682" w:rsidRPr="00B7058B" w:rsidRDefault="00D25682" w:rsidP="00F2785B">
            <w:pPr>
              <w:pStyle w:val="Betarp"/>
              <w:jc w:val="both"/>
              <w:rPr>
                <w:rFonts w:ascii="Calibri Light" w:eastAsia="Yu Mincho" w:hAnsi="Calibri Light" w:cs="Calibri Light"/>
                <w:sz w:val="22"/>
                <w:szCs w:val="22"/>
              </w:rPr>
            </w:pPr>
          </w:p>
          <w:p w14:paraId="32495CF9" w14:textId="783C42E9"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B7058B" w:rsidRDefault="7ACBD188" w:rsidP="6AF60749">
            <w:pPr>
              <w:pStyle w:val="Betarp"/>
              <w:jc w:val="both"/>
              <w:rPr>
                <w:rFonts w:ascii="Calibri Light" w:hAnsi="Calibri Light" w:cs="Calibri Light"/>
                <w:color w:val="00B050"/>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tc>
      </w:tr>
    </w:tbl>
    <w:p w14:paraId="2F93CAC4" w14:textId="77777777" w:rsidR="004E5D0A" w:rsidRPr="00B7058B" w:rsidRDefault="004E5D0A" w:rsidP="00290CC0">
      <w:pPr>
        <w:spacing w:after="0" w:line="240" w:lineRule="auto"/>
        <w:rPr>
          <w:rFonts w:ascii="Calibri Light" w:hAnsi="Calibri Light" w:cs="Calibri Light"/>
          <w:sz w:val="22"/>
          <w:szCs w:val="22"/>
        </w:rPr>
      </w:pPr>
    </w:p>
    <w:p w14:paraId="61C661C4" w14:textId="77777777" w:rsidR="0003565D" w:rsidRPr="00B7058B" w:rsidRDefault="0003565D" w:rsidP="0003565D">
      <w:pPr>
        <w:spacing w:after="0" w:line="240" w:lineRule="auto"/>
        <w:rPr>
          <w:rFonts w:ascii="Calibri Light" w:hAnsi="Calibri Light" w:cs="Calibri Light"/>
          <w:sz w:val="24"/>
          <w:szCs w:val="24"/>
        </w:rPr>
      </w:pPr>
    </w:p>
    <w:sectPr w:rsidR="0003565D" w:rsidRPr="00B7058B"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B048E" w14:textId="77777777" w:rsidR="00463597" w:rsidRDefault="00463597" w:rsidP="00B97C4F">
      <w:pPr>
        <w:spacing w:after="0" w:line="240" w:lineRule="auto"/>
      </w:pPr>
      <w:r>
        <w:separator/>
      </w:r>
    </w:p>
  </w:endnote>
  <w:endnote w:type="continuationSeparator" w:id="0">
    <w:p w14:paraId="20254457" w14:textId="77777777" w:rsidR="00463597" w:rsidRDefault="00463597" w:rsidP="00B97C4F">
      <w:pPr>
        <w:spacing w:after="0" w:line="240" w:lineRule="auto"/>
      </w:pPr>
      <w:r>
        <w:continuationSeparator/>
      </w:r>
    </w:p>
  </w:endnote>
  <w:endnote w:type="continuationNotice" w:id="1">
    <w:p w14:paraId="44216AF4" w14:textId="77777777" w:rsidR="00463597" w:rsidRDefault="004635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45878" w14:textId="77777777" w:rsidR="00463597" w:rsidRDefault="00463597" w:rsidP="00B97C4F">
      <w:pPr>
        <w:spacing w:after="0" w:line="240" w:lineRule="auto"/>
      </w:pPr>
      <w:r>
        <w:separator/>
      </w:r>
    </w:p>
  </w:footnote>
  <w:footnote w:type="continuationSeparator" w:id="0">
    <w:p w14:paraId="0DFF1B80" w14:textId="77777777" w:rsidR="00463597" w:rsidRDefault="00463597" w:rsidP="00B97C4F">
      <w:pPr>
        <w:spacing w:after="0" w:line="240" w:lineRule="auto"/>
      </w:pPr>
      <w:r>
        <w:continuationSeparator/>
      </w:r>
    </w:p>
  </w:footnote>
  <w:footnote w:type="continuationNotice" w:id="1">
    <w:p w14:paraId="2B84CBB1" w14:textId="77777777" w:rsidR="00463597" w:rsidRDefault="00463597">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4FDB"/>
    <w:rsid w:val="000D04BC"/>
    <w:rsid w:val="000D171D"/>
    <w:rsid w:val="000D5AC8"/>
    <w:rsid w:val="000D768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3597"/>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344DB"/>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3A24"/>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2E29"/>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21B55"/>
    <w:rsid w:val="00F2785B"/>
    <w:rsid w:val="00F30BF9"/>
    <w:rsid w:val="00F30C5A"/>
    <w:rsid w:val="00F313D3"/>
    <w:rsid w:val="00F3485D"/>
    <w:rsid w:val="00F4110B"/>
    <w:rsid w:val="00F510E6"/>
    <w:rsid w:val="00F5386A"/>
    <w:rsid w:val="00F53F25"/>
    <w:rsid w:val="00F56357"/>
    <w:rsid w:val="00F66ED8"/>
    <w:rsid w:val="00F75815"/>
    <w:rsid w:val="00F7793B"/>
    <w:rsid w:val="00F77D76"/>
    <w:rsid w:val="00F85D9F"/>
    <w:rsid w:val="00F8752B"/>
    <w:rsid w:val="00FA3A3E"/>
    <w:rsid w:val="00FB1CCA"/>
    <w:rsid w:val="00FB4DE7"/>
    <w:rsid w:val="00FC1945"/>
    <w:rsid w:val="00FE1333"/>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1Diagrama">
    <w:name w:val="Antraštė 1 Diagrama"/>
    <w:basedOn w:val="Numatytasispastraiposriftas"/>
    <w:link w:val="Antrat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3310</Words>
  <Characters>22978</Characters>
  <Application>Microsoft Office Word</Application>
  <DocSecurity>0</DocSecurity>
  <Lines>656</Lines>
  <Paragraphs>279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Erika Mėlynienė</cp:lastModifiedBy>
  <cp:revision>8</cp:revision>
  <cp:lastPrinted>2022-12-15T10:27:00Z</cp:lastPrinted>
  <dcterms:created xsi:type="dcterms:W3CDTF">2025-02-03T11:27:00Z</dcterms:created>
  <dcterms:modified xsi:type="dcterms:W3CDTF">2026-04-22T10:49:00Z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